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82753C" w14:textId="77777777" w:rsidR="00E25DB1" w:rsidRPr="003E1070" w:rsidRDefault="00EF19E8">
      <w:pPr>
        <w:contextualSpacing w:val="0"/>
        <w:rPr>
          <w:b/>
          <w:lang w:val="en-US"/>
        </w:rPr>
      </w:pPr>
      <w:bookmarkStart w:id="0" w:name="_GoBack"/>
      <w:bookmarkEnd w:id="0"/>
      <w:r w:rsidRPr="003E1070">
        <w:rPr>
          <w:b/>
          <w:lang w:val="en-US"/>
        </w:rPr>
        <w:t>Gradient Boosting in Apache Ignite.</w:t>
      </w:r>
    </w:p>
    <w:p w14:paraId="1FD86753" w14:textId="77777777" w:rsidR="00E25DB1" w:rsidRPr="003E1070" w:rsidRDefault="00E25DB1">
      <w:pPr>
        <w:contextualSpacing w:val="0"/>
        <w:rPr>
          <w:lang w:val="en-US"/>
        </w:rPr>
      </w:pPr>
    </w:p>
    <w:p w14:paraId="4C009D8A" w14:textId="72CE7065" w:rsidR="00E25DB1" w:rsidRPr="003E1070" w:rsidRDefault="00EF19E8" w:rsidP="00CB630D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 xml:space="preserve">Gradient </w:t>
      </w:r>
      <w:r w:rsidR="00025230">
        <w:rPr>
          <w:lang w:val="en-US"/>
        </w:rPr>
        <w:t>B</w:t>
      </w:r>
      <w:r w:rsidRPr="003E1070">
        <w:rPr>
          <w:lang w:val="en-US"/>
        </w:rPr>
        <w:t xml:space="preserve">oosting </w:t>
      </w:r>
      <w:r w:rsidR="00025230">
        <w:rPr>
          <w:lang w:val="en-US"/>
        </w:rPr>
        <w:t xml:space="preserve">(GDB) </w:t>
      </w:r>
      <w:r w:rsidRPr="003E1070">
        <w:rPr>
          <w:lang w:val="en-US"/>
        </w:rPr>
        <w:t xml:space="preserve">is a machine learning technique, which </w:t>
      </w:r>
      <w:r w:rsidRPr="003E1070">
        <w:rPr>
          <w:color w:val="222222"/>
          <w:sz w:val="21"/>
          <w:szCs w:val="21"/>
          <w:highlight w:val="white"/>
          <w:lang w:val="en-US"/>
        </w:rPr>
        <w:t xml:space="preserve">produces a prediction model in the form of an </w:t>
      </w:r>
      <w:hyperlink r:id="rId5">
        <w:r w:rsidRPr="003E1070">
          <w:rPr>
            <w:color w:val="0B0080"/>
            <w:sz w:val="21"/>
            <w:szCs w:val="21"/>
            <w:highlight w:val="white"/>
            <w:u w:val="single"/>
            <w:lang w:val="en-US"/>
          </w:rPr>
          <w:t>ensemble</w:t>
        </w:r>
      </w:hyperlink>
      <w:r w:rsidRPr="003E1070">
        <w:rPr>
          <w:color w:val="222222"/>
          <w:sz w:val="21"/>
          <w:szCs w:val="21"/>
          <w:highlight w:val="white"/>
          <w:lang w:val="en-US"/>
        </w:rPr>
        <w:t xml:space="preserve"> of weak prediction models</w:t>
      </w:r>
      <w:r w:rsidRPr="003E1070">
        <w:rPr>
          <w:lang w:val="en-US"/>
        </w:rPr>
        <w:t xml:space="preserve">. </w:t>
      </w:r>
      <w:r w:rsidR="00CB630D">
        <w:rPr>
          <w:lang w:val="en-US"/>
        </w:rPr>
        <w:t>The g</w:t>
      </w:r>
      <w:r w:rsidRPr="003E1070">
        <w:rPr>
          <w:lang w:val="en-US"/>
        </w:rPr>
        <w:t xml:space="preserve">radient boosting algorithm tries to solve </w:t>
      </w:r>
      <w:r w:rsidR="00CB630D">
        <w:rPr>
          <w:lang w:val="en-US"/>
        </w:rPr>
        <w:t xml:space="preserve">the </w:t>
      </w:r>
      <w:r w:rsidRPr="003E1070">
        <w:rPr>
          <w:lang w:val="en-US"/>
        </w:rPr>
        <w:t xml:space="preserve">minimization error problem on </w:t>
      </w:r>
      <w:r w:rsidR="00CB630D">
        <w:rPr>
          <w:lang w:val="en-US"/>
        </w:rPr>
        <w:t xml:space="preserve">a </w:t>
      </w:r>
      <w:r w:rsidRPr="003E1070">
        <w:rPr>
          <w:lang w:val="en-US"/>
        </w:rPr>
        <w:t xml:space="preserve">learning sample in </w:t>
      </w:r>
      <w:r w:rsidR="00CB630D">
        <w:rPr>
          <w:lang w:val="en-US"/>
        </w:rPr>
        <w:t xml:space="preserve">a </w:t>
      </w:r>
      <w:r w:rsidRPr="003E1070">
        <w:rPr>
          <w:lang w:val="en-US"/>
        </w:rPr>
        <w:t xml:space="preserve">functional space where each function is a model. Each model in this composition tries to predict a gradient of error for points in </w:t>
      </w:r>
      <w:r w:rsidR="00CB630D">
        <w:rPr>
          <w:lang w:val="en-US"/>
        </w:rPr>
        <w:t xml:space="preserve">the </w:t>
      </w:r>
      <w:r w:rsidRPr="003E1070">
        <w:rPr>
          <w:lang w:val="en-US"/>
        </w:rPr>
        <w:t>feature space and these predict</w:t>
      </w:r>
      <w:r w:rsidRPr="003E1070">
        <w:rPr>
          <w:lang w:val="en-US"/>
        </w:rPr>
        <w:t xml:space="preserve">ions will be summed with some weight to model </w:t>
      </w:r>
      <w:r w:rsidR="00CB630D">
        <w:rPr>
          <w:lang w:val="en-US"/>
        </w:rPr>
        <w:t xml:space="preserve">the </w:t>
      </w:r>
      <w:r w:rsidRPr="003E1070">
        <w:rPr>
          <w:lang w:val="en-US"/>
        </w:rPr>
        <w:t xml:space="preserve">answer. This algorithm may be used for regression and classification problems. For more information </w:t>
      </w:r>
      <w:r w:rsidR="00CB630D">
        <w:rPr>
          <w:lang w:val="en-US"/>
        </w:rPr>
        <w:t>see</w:t>
      </w:r>
      <w:r w:rsidRPr="003E1070">
        <w:rPr>
          <w:lang w:val="en-US"/>
        </w:rPr>
        <w:t xml:space="preserve"> </w:t>
      </w:r>
      <w:hyperlink r:id="rId6">
        <w:r w:rsidRPr="003E1070">
          <w:rPr>
            <w:color w:val="1155CC"/>
            <w:u w:val="single"/>
            <w:lang w:val="en-US"/>
          </w:rPr>
          <w:t>Wikipedia</w:t>
        </w:r>
      </w:hyperlink>
      <w:r w:rsidRPr="003E1070">
        <w:rPr>
          <w:lang w:val="en-US"/>
        </w:rPr>
        <w:t>.</w:t>
      </w:r>
    </w:p>
    <w:p w14:paraId="4D4E63B5" w14:textId="77777777" w:rsidR="00CB630D" w:rsidRDefault="00CB630D" w:rsidP="00CB630D">
      <w:pPr>
        <w:contextualSpacing w:val="0"/>
        <w:jc w:val="both"/>
        <w:rPr>
          <w:lang w:val="en-US"/>
        </w:rPr>
      </w:pPr>
    </w:p>
    <w:p w14:paraId="4EA88E6C" w14:textId="24238D9C" w:rsidR="00E25DB1" w:rsidRPr="003E1070" w:rsidRDefault="00EF19E8" w:rsidP="00CB630D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>In Ignite ML there i</w:t>
      </w:r>
      <w:r w:rsidRPr="003E1070">
        <w:rPr>
          <w:lang w:val="en-US"/>
        </w:rPr>
        <w:t xml:space="preserve">s an implementation of </w:t>
      </w:r>
      <w:r w:rsidR="001C34DC">
        <w:rPr>
          <w:lang w:val="en-US"/>
        </w:rPr>
        <w:t xml:space="preserve">a </w:t>
      </w:r>
      <w:r w:rsidRPr="003E1070">
        <w:rPr>
          <w:lang w:val="en-US"/>
        </w:rPr>
        <w:t>general GDB algorithm and GDB-on-trees algorithm. General GDB (</w:t>
      </w:r>
      <w:proofErr w:type="spellStart"/>
      <w:r w:rsidRPr="003E1070">
        <w:rPr>
          <w:lang w:val="en-US"/>
        </w:rPr>
        <w:t>GDBRegressionTrainer</w:t>
      </w:r>
      <w:proofErr w:type="spellEnd"/>
      <w:r w:rsidRPr="003E1070">
        <w:rPr>
          <w:lang w:val="en-US"/>
        </w:rPr>
        <w:t xml:space="preserve"> and </w:t>
      </w:r>
      <w:proofErr w:type="spellStart"/>
      <w:r w:rsidRPr="003E1070">
        <w:rPr>
          <w:lang w:val="en-US"/>
        </w:rPr>
        <w:t>GDBBinaryClassifierTrainer</w:t>
      </w:r>
      <w:proofErr w:type="spellEnd"/>
      <w:r w:rsidRPr="003E1070">
        <w:rPr>
          <w:lang w:val="en-US"/>
        </w:rPr>
        <w:t xml:space="preserve">) </w:t>
      </w:r>
      <w:r w:rsidR="001C34DC">
        <w:rPr>
          <w:lang w:val="en-US"/>
        </w:rPr>
        <w:t>allows the</w:t>
      </w:r>
      <w:r w:rsidRPr="003E1070">
        <w:rPr>
          <w:lang w:val="en-US"/>
        </w:rPr>
        <w:t xml:space="preserve"> </w:t>
      </w:r>
      <w:r w:rsidRPr="003E1070">
        <w:rPr>
          <w:lang w:val="en-US"/>
        </w:rPr>
        <w:t xml:space="preserve">use </w:t>
      </w:r>
      <w:r w:rsidR="001C34DC">
        <w:rPr>
          <w:lang w:val="en-US"/>
        </w:rPr>
        <w:t xml:space="preserve">of </w:t>
      </w:r>
      <w:r w:rsidRPr="003E1070">
        <w:rPr>
          <w:lang w:val="en-US"/>
        </w:rPr>
        <w:t>any trainer for training each model in composition. GDB on trees uses some optimizations specific</w:t>
      </w:r>
      <w:r w:rsidR="00325AEA">
        <w:rPr>
          <w:lang w:val="en-US"/>
        </w:rPr>
        <w:t>s</w:t>
      </w:r>
      <w:r w:rsidRPr="003E1070">
        <w:rPr>
          <w:lang w:val="en-US"/>
        </w:rPr>
        <w:t xml:space="preserve"> for tre</w:t>
      </w:r>
      <w:r w:rsidRPr="003E1070">
        <w:rPr>
          <w:lang w:val="en-US"/>
        </w:rPr>
        <w:t xml:space="preserve">es like indexes for avoiding </w:t>
      </w:r>
      <w:r w:rsidRPr="003E1070">
        <w:rPr>
          <w:lang w:val="en-US"/>
        </w:rPr>
        <w:t>sorting during the building phase of Decision Trees.</w:t>
      </w:r>
    </w:p>
    <w:p w14:paraId="336CB687" w14:textId="77777777" w:rsidR="00E25DB1" w:rsidRPr="003E1070" w:rsidRDefault="00E25DB1">
      <w:pPr>
        <w:ind w:firstLine="720"/>
        <w:contextualSpacing w:val="0"/>
        <w:jc w:val="both"/>
        <w:rPr>
          <w:lang w:val="en-US"/>
        </w:rPr>
      </w:pPr>
    </w:p>
    <w:p w14:paraId="6CA32518" w14:textId="77777777" w:rsidR="00E25DB1" w:rsidRPr="003E1070" w:rsidRDefault="00EF19E8">
      <w:pPr>
        <w:contextualSpacing w:val="0"/>
        <w:jc w:val="both"/>
        <w:rPr>
          <w:b/>
          <w:lang w:val="en-US"/>
        </w:rPr>
      </w:pPr>
      <w:r w:rsidRPr="003E1070">
        <w:rPr>
          <w:b/>
          <w:lang w:val="en-US"/>
        </w:rPr>
        <w:t>Model</w:t>
      </w:r>
    </w:p>
    <w:p w14:paraId="49D2F192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3C8A3E96" w14:textId="3BE02318" w:rsidR="00E25DB1" w:rsidRPr="003E1070" w:rsidRDefault="00EF19E8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 xml:space="preserve">The Apache Ignite ML module </w:t>
      </w:r>
      <w:r w:rsidRPr="003E1070">
        <w:rPr>
          <w:lang w:val="en-US"/>
        </w:rPr>
        <w:t xml:space="preserve">implementations of </w:t>
      </w:r>
      <w:r w:rsidR="00354343">
        <w:rPr>
          <w:lang w:val="en-US"/>
        </w:rPr>
        <w:t xml:space="preserve">the </w:t>
      </w:r>
      <w:r w:rsidRPr="003E1070">
        <w:rPr>
          <w:lang w:val="en-US"/>
        </w:rPr>
        <w:t xml:space="preserve">GDB algorithm use </w:t>
      </w:r>
      <w:proofErr w:type="spellStart"/>
      <w:r w:rsidRPr="003E1070">
        <w:rPr>
          <w:lang w:val="en-US"/>
        </w:rPr>
        <w:t>GDBModel</w:t>
      </w:r>
      <w:proofErr w:type="spellEnd"/>
      <w:r w:rsidRPr="003E1070">
        <w:rPr>
          <w:lang w:val="en-US"/>
        </w:rPr>
        <w:t xml:space="preserve"> wrapping </w:t>
      </w:r>
      <w:proofErr w:type="spellStart"/>
      <w:r w:rsidRPr="003E1070">
        <w:rPr>
          <w:lang w:val="en-US"/>
        </w:rPr>
        <w:t>ModelsComposition</w:t>
      </w:r>
      <w:proofErr w:type="spellEnd"/>
      <w:r w:rsidRPr="003E1070">
        <w:rPr>
          <w:lang w:val="en-US"/>
        </w:rPr>
        <w:t xml:space="preserve"> for representing the composition of a few mode</w:t>
      </w:r>
      <w:r w:rsidRPr="003E1070">
        <w:rPr>
          <w:lang w:val="en-US"/>
        </w:rPr>
        <w:t xml:space="preserve">ls. </w:t>
      </w:r>
      <w:proofErr w:type="spellStart"/>
      <w:r w:rsidRPr="003E1070">
        <w:rPr>
          <w:lang w:val="en-US"/>
        </w:rPr>
        <w:t>ModelsComposition</w:t>
      </w:r>
      <w:proofErr w:type="spellEnd"/>
      <w:r w:rsidRPr="003E1070">
        <w:rPr>
          <w:lang w:val="en-US"/>
        </w:rPr>
        <w:t xml:space="preserve"> implements a common Model interface and can be used as a usual model:</w:t>
      </w:r>
    </w:p>
    <w:p w14:paraId="1E8FE473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113BCF18" w14:textId="77777777" w:rsidR="00E25DB1" w:rsidRPr="003E1070" w:rsidRDefault="00EF19E8">
      <w:pPr>
        <w:contextualSpacing w:val="0"/>
        <w:jc w:val="both"/>
        <w:rPr>
          <w:rFonts w:ascii="Courier New" w:eastAsia="Courier New" w:hAnsi="Courier New" w:cs="Courier New"/>
          <w:lang w:val="en-US"/>
        </w:rPr>
      </w:pPr>
      <w:proofErr w:type="spellStart"/>
      <w:r w:rsidRPr="003E1070">
        <w:rPr>
          <w:lang w:val="en-US"/>
        </w:rPr>
        <w:t>GDBModel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 xml:space="preserve"> model = ...;</w:t>
      </w:r>
      <w:r w:rsidRPr="003E1070">
        <w:rPr>
          <w:rFonts w:ascii="Courier New" w:eastAsia="Courier New" w:hAnsi="Courier New" w:cs="Courier New"/>
          <w:lang w:val="en-US"/>
        </w:rPr>
        <w:br/>
        <w:t xml:space="preserve">double prediction = </w:t>
      </w:r>
      <w:proofErr w:type="spellStart"/>
      <w:proofErr w:type="gramStart"/>
      <w:r w:rsidRPr="003E1070">
        <w:rPr>
          <w:rFonts w:ascii="Courier New" w:eastAsia="Courier New" w:hAnsi="Courier New" w:cs="Courier New"/>
          <w:lang w:val="en-US"/>
        </w:rPr>
        <w:t>model.apply</w:t>
      </w:r>
      <w:proofErr w:type="spellEnd"/>
      <w:proofErr w:type="gramEnd"/>
      <w:r w:rsidRPr="003E1070">
        <w:rPr>
          <w:rFonts w:ascii="Courier New" w:eastAsia="Courier New" w:hAnsi="Courier New" w:cs="Courier New"/>
          <w:lang w:val="en-US"/>
        </w:rPr>
        <w:t>(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featureVector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);</w:t>
      </w:r>
    </w:p>
    <w:p w14:paraId="3E8491DA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7EDC32A1" w14:textId="2E19EDB1" w:rsidR="00E25DB1" w:rsidRPr="003E1070" w:rsidRDefault="00EF19E8" w:rsidP="00354343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>In case of GDB</w:t>
      </w:r>
      <w:r w:rsidR="00EA3CFF">
        <w:rPr>
          <w:lang w:val="en-US"/>
        </w:rPr>
        <w:t>,</w:t>
      </w:r>
      <w:r w:rsidRPr="003E1070">
        <w:rPr>
          <w:lang w:val="en-US"/>
        </w:rPr>
        <w:t xml:space="preserve"> </w:t>
      </w:r>
      <w:proofErr w:type="spellStart"/>
      <w:r w:rsidRPr="003E1070">
        <w:rPr>
          <w:lang w:val="en-US"/>
        </w:rPr>
        <w:t>GDBModel</w:t>
      </w:r>
      <w:proofErr w:type="spellEnd"/>
      <w:r w:rsidRPr="003E1070">
        <w:rPr>
          <w:lang w:val="en-US"/>
        </w:rPr>
        <w:t xml:space="preserve"> uses </w:t>
      </w:r>
      <w:proofErr w:type="spellStart"/>
      <w:r w:rsidRPr="003E1070">
        <w:rPr>
          <w:lang w:val="en-US"/>
        </w:rPr>
        <w:t>WeightedPredictionsAggregator</w:t>
      </w:r>
      <w:proofErr w:type="spellEnd"/>
      <w:r w:rsidRPr="003E1070">
        <w:rPr>
          <w:lang w:val="en-US"/>
        </w:rPr>
        <w:t xml:space="preserve"> as </w:t>
      </w:r>
      <w:r w:rsidR="00EA3CFF">
        <w:rPr>
          <w:lang w:val="en-US"/>
        </w:rPr>
        <w:t xml:space="preserve">the </w:t>
      </w:r>
      <w:r w:rsidRPr="003E1070">
        <w:rPr>
          <w:lang w:val="en-US"/>
        </w:rPr>
        <w:t>model</w:t>
      </w:r>
      <w:r w:rsidRPr="003E1070">
        <w:rPr>
          <w:lang w:val="en-US"/>
        </w:rPr>
        <w:t xml:space="preserve"> answer</w:t>
      </w:r>
      <w:r w:rsidRPr="003E1070">
        <w:rPr>
          <w:lang w:val="en-US"/>
        </w:rPr>
        <w:t xml:space="preserve"> reducer. This a</w:t>
      </w:r>
      <w:r w:rsidRPr="003E1070">
        <w:rPr>
          <w:lang w:val="en-US"/>
        </w:rPr>
        <w:t xml:space="preserve">ggregator computes an answer of meta-model as “result = bias + p1*w1 + p2*w2 + ...” where pi - answer of </w:t>
      </w:r>
      <w:proofErr w:type="spellStart"/>
      <w:r w:rsidRPr="003E1070">
        <w:rPr>
          <w:lang w:val="en-US"/>
        </w:rPr>
        <w:t>i-th</w:t>
      </w:r>
      <w:proofErr w:type="spellEnd"/>
      <w:r w:rsidRPr="003E1070">
        <w:rPr>
          <w:lang w:val="en-US"/>
        </w:rPr>
        <w:t xml:space="preserve"> model, </w:t>
      </w:r>
      <w:proofErr w:type="spellStart"/>
      <w:r w:rsidRPr="003E1070">
        <w:rPr>
          <w:lang w:val="en-US"/>
        </w:rPr>
        <w:t>wi</w:t>
      </w:r>
      <w:proofErr w:type="spellEnd"/>
      <w:r w:rsidRPr="003E1070">
        <w:rPr>
          <w:lang w:val="en-US"/>
        </w:rPr>
        <w:t xml:space="preserve"> - weight of model in composition. GDB use mean value of labels for bias-parameter in </w:t>
      </w:r>
      <w:r w:rsidR="00EA3CFF">
        <w:rPr>
          <w:lang w:val="en-US"/>
        </w:rPr>
        <w:t xml:space="preserve">the </w:t>
      </w:r>
      <w:r w:rsidRPr="003E1070">
        <w:rPr>
          <w:lang w:val="en-US"/>
        </w:rPr>
        <w:t>aggregator.</w:t>
      </w:r>
    </w:p>
    <w:p w14:paraId="608F53E8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7592CA36" w14:textId="77777777" w:rsidR="00E25DB1" w:rsidRPr="003E1070" w:rsidRDefault="00EF19E8">
      <w:pPr>
        <w:contextualSpacing w:val="0"/>
        <w:jc w:val="both"/>
        <w:rPr>
          <w:b/>
          <w:lang w:val="en-US"/>
        </w:rPr>
      </w:pPr>
      <w:r w:rsidRPr="003E1070">
        <w:rPr>
          <w:b/>
          <w:lang w:val="en-US"/>
        </w:rPr>
        <w:t>Trainer</w:t>
      </w:r>
    </w:p>
    <w:p w14:paraId="1B647F24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796E55ED" w14:textId="6B66CD89" w:rsidR="00E25DB1" w:rsidRPr="003E1070" w:rsidRDefault="00EF19E8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>Training of GDB is represent</w:t>
      </w:r>
      <w:r w:rsidRPr="003E1070">
        <w:rPr>
          <w:lang w:val="en-US"/>
        </w:rPr>
        <w:t xml:space="preserve">ed by </w:t>
      </w:r>
      <w:proofErr w:type="spellStart"/>
      <w:r w:rsidRPr="003E1070">
        <w:rPr>
          <w:lang w:val="en-US"/>
        </w:rPr>
        <w:t>GDBRegressionTrainer</w:t>
      </w:r>
      <w:proofErr w:type="spellEnd"/>
      <w:r w:rsidRPr="003E1070">
        <w:rPr>
          <w:lang w:val="en-US"/>
        </w:rPr>
        <w:t xml:space="preserve">, </w:t>
      </w:r>
      <w:proofErr w:type="spellStart"/>
      <w:r w:rsidRPr="003E1070">
        <w:rPr>
          <w:lang w:val="en-US"/>
        </w:rPr>
        <w:t>GDBBinaryClassificationTrainer</w:t>
      </w:r>
      <w:proofErr w:type="spellEnd"/>
      <w:r w:rsidRPr="003E1070">
        <w:rPr>
          <w:lang w:val="en-US"/>
        </w:rPr>
        <w:t xml:space="preserve"> and </w:t>
      </w:r>
      <w:proofErr w:type="spellStart"/>
      <w:r w:rsidRPr="003E1070">
        <w:rPr>
          <w:lang w:val="en-US"/>
        </w:rPr>
        <w:t>GDBRegressionOnTreesTrainer</w:t>
      </w:r>
      <w:proofErr w:type="spellEnd"/>
      <w:r w:rsidRPr="003E1070">
        <w:rPr>
          <w:lang w:val="en-US"/>
        </w:rPr>
        <w:t xml:space="preserve">, </w:t>
      </w:r>
      <w:proofErr w:type="spellStart"/>
      <w:r w:rsidRPr="003E1070">
        <w:rPr>
          <w:lang w:val="en-US"/>
        </w:rPr>
        <w:t>GDBBinaryClassificationOnTreesTrainer</w:t>
      </w:r>
      <w:proofErr w:type="spellEnd"/>
      <w:r w:rsidRPr="003E1070">
        <w:rPr>
          <w:lang w:val="en-US"/>
        </w:rPr>
        <w:t xml:space="preserve"> for general GDB and GDB on trees respectively. All trainers have these parameters: </w:t>
      </w:r>
    </w:p>
    <w:p w14:paraId="18E35ABD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651CBF07" w14:textId="1E5547D0" w:rsidR="00E25DB1" w:rsidRPr="003E1070" w:rsidRDefault="00EF19E8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t>gradStepSize</w:t>
      </w:r>
      <w:proofErr w:type="spellEnd"/>
      <w:r w:rsidRPr="003E1070">
        <w:rPr>
          <w:lang w:val="en-US"/>
        </w:rPr>
        <w:t xml:space="preserve"> - sets constant weight of ea</w:t>
      </w:r>
      <w:r w:rsidRPr="003E1070">
        <w:rPr>
          <w:lang w:val="en-US"/>
        </w:rPr>
        <w:t xml:space="preserve">ch model in composition, in </w:t>
      </w:r>
      <w:r w:rsidR="00DE6DA6">
        <w:rPr>
          <w:lang w:val="en-US"/>
        </w:rPr>
        <w:t>future</w:t>
      </w:r>
      <w:r w:rsidRPr="003E1070">
        <w:rPr>
          <w:lang w:val="en-US"/>
        </w:rPr>
        <w:t xml:space="preserve"> versions of Ignite ML</w:t>
      </w:r>
      <w:r w:rsidR="00DE6DA6">
        <w:rPr>
          <w:lang w:val="en-US"/>
        </w:rPr>
        <w:t>,</w:t>
      </w:r>
      <w:r w:rsidRPr="003E1070">
        <w:rPr>
          <w:lang w:val="en-US"/>
        </w:rPr>
        <w:t xml:space="preserve"> this parameter may be computed dynamically;</w:t>
      </w:r>
    </w:p>
    <w:p w14:paraId="1AD95C7E" w14:textId="77777777" w:rsidR="00E25DB1" w:rsidRPr="003E1070" w:rsidRDefault="00EF19E8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t>cntOfIterations</w:t>
      </w:r>
      <w:proofErr w:type="spellEnd"/>
      <w:r w:rsidRPr="003E1070">
        <w:rPr>
          <w:lang w:val="en-US"/>
        </w:rPr>
        <w:t xml:space="preserve"> - sets maximum of models in composition after training;</w:t>
      </w:r>
    </w:p>
    <w:p w14:paraId="1FBE054C" w14:textId="21C8AA51" w:rsidR="00E25DB1" w:rsidRPr="003E1070" w:rsidRDefault="00EF19E8">
      <w:pPr>
        <w:numPr>
          <w:ilvl w:val="0"/>
          <w:numId w:val="3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t>checkConvergenceFactory</w:t>
      </w:r>
      <w:proofErr w:type="spellEnd"/>
      <w:r w:rsidRPr="003E1070">
        <w:rPr>
          <w:lang w:val="en-US"/>
        </w:rPr>
        <w:t xml:space="preserve"> - sets factory for construction of convergence checker us</w:t>
      </w:r>
      <w:r w:rsidR="00AC31A6">
        <w:rPr>
          <w:lang w:val="en-US"/>
        </w:rPr>
        <w:t>ed</w:t>
      </w:r>
      <w:r w:rsidRPr="003E1070">
        <w:rPr>
          <w:lang w:val="en-US"/>
        </w:rPr>
        <w:t xml:space="preserve"> </w:t>
      </w:r>
      <w:r w:rsidRPr="003E1070">
        <w:rPr>
          <w:lang w:val="en-US"/>
        </w:rPr>
        <w:t>for preventing overfitting and learning of many useless models while training.</w:t>
      </w:r>
    </w:p>
    <w:p w14:paraId="57DDFEF0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7A8A1E37" w14:textId="2DC61E75" w:rsidR="00E25DB1" w:rsidRPr="003E1070" w:rsidRDefault="00EF19E8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ab/>
        <w:t xml:space="preserve">For classifier trainers there is </w:t>
      </w:r>
      <w:r w:rsidR="00F83DF9">
        <w:rPr>
          <w:lang w:val="en-US"/>
        </w:rPr>
        <w:t xml:space="preserve">an </w:t>
      </w:r>
      <w:r w:rsidRPr="003E1070">
        <w:rPr>
          <w:lang w:val="en-US"/>
        </w:rPr>
        <w:t>addition</w:t>
      </w:r>
      <w:r w:rsidR="00F83DF9">
        <w:rPr>
          <w:lang w:val="en-US"/>
        </w:rPr>
        <w:t>al</w:t>
      </w:r>
      <w:r w:rsidRPr="003E1070">
        <w:rPr>
          <w:lang w:val="en-US"/>
        </w:rPr>
        <w:t xml:space="preserve"> parameter:</w:t>
      </w:r>
    </w:p>
    <w:p w14:paraId="1FB62CCD" w14:textId="7EAFF913" w:rsidR="00E25DB1" w:rsidRPr="003E1070" w:rsidRDefault="00EF19E8">
      <w:pPr>
        <w:numPr>
          <w:ilvl w:val="0"/>
          <w:numId w:val="1"/>
        </w:numPr>
        <w:jc w:val="both"/>
        <w:rPr>
          <w:lang w:val="en-US"/>
        </w:rPr>
      </w:pPr>
      <w:r w:rsidRPr="003E1070">
        <w:rPr>
          <w:lang w:val="en-US"/>
        </w:rPr>
        <w:t xml:space="preserve">loss - sets loss computer on some learning example from </w:t>
      </w:r>
      <w:r w:rsidR="00D2391F">
        <w:rPr>
          <w:lang w:val="en-US"/>
        </w:rPr>
        <w:t xml:space="preserve">the </w:t>
      </w:r>
      <w:r w:rsidRPr="003E1070">
        <w:rPr>
          <w:lang w:val="en-US"/>
        </w:rPr>
        <w:t>training dataset.</w:t>
      </w:r>
    </w:p>
    <w:p w14:paraId="2AE18206" w14:textId="77777777" w:rsidR="00E25DB1" w:rsidRPr="003E1070" w:rsidRDefault="00EF19E8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ab/>
        <w:t>There are several factories for convergence che</w:t>
      </w:r>
      <w:r w:rsidRPr="003E1070">
        <w:rPr>
          <w:lang w:val="en-US"/>
        </w:rPr>
        <w:t>ckers:</w:t>
      </w:r>
    </w:p>
    <w:p w14:paraId="2845F9F2" w14:textId="19E2F1CE" w:rsidR="00E25DB1" w:rsidRPr="003E1070" w:rsidRDefault="00EF19E8">
      <w:pPr>
        <w:numPr>
          <w:ilvl w:val="0"/>
          <w:numId w:val="2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lastRenderedPageBreak/>
        <w:t>ConvergenceCheckerStubFactory</w:t>
      </w:r>
      <w:proofErr w:type="spellEnd"/>
      <w:r w:rsidRPr="003E1070">
        <w:rPr>
          <w:lang w:val="en-US"/>
        </w:rPr>
        <w:t xml:space="preserve"> creates checker that always returns false for convergence check. So</w:t>
      </w:r>
      <w:r w:rsidR="0014723E">
        <w:rPr>
          <w:lang w:val="en-US"/>
        </w:rPr>
        <w:t>,</w:t>
      </w:r>
      <w:r w:rsidRPr="003E1070">
        <w:rPr>
          <w:lang w:val="en-US"/>
        </w:rPr>
        <w:t xml:space="preserve"> in this case</w:t>
      </w:r>
      <w:r w:rsidR="0014723E">
        <w:rPr>
          <w:lang w:val="en-US"/>
        </w:rPr>
        <w:t>,</w:t>
      </w:r>
      <w:r w:rsidRPr="003E1070">
        <w:rPr>
          <w:lang w:val="en-US"/>
        </w:rPr>
        <w:t xml:space="preserve"> model composition size will have </w:t>
      </w:r>
      <w:proofErr w:type="spellStart"/>
      <w:r w:rsidRPr="003E1070">
        <w:rPr>
          <w:lang w:val="en-US"/>
        </w:rPr>
        <w:t>cntOfIterations</w:t>
      </w:r>
      <w:proofErr w:type="spellEnd"/>
      <w:r w:rsidRPr="003E1070">
        <w:rPr>
          <w:lang w:val="en-US"/>
        </w:rPr>
        <w:t xml:space="preserve"> models;</w:t>
      </w:r>
    </w:p>
    <w:p w14:paraId="1F92839F" w14:textId="2BA032EF" w:rsidR="00E25DB1" w:rsidRPr="003E1070" w:rsidRDefault="00EF19E8">
      <w:pPr>
        <w:numPr>
          <w:ilvl w:val="0"/>
          <w:numId w:val="2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t>MeanAbsValueConvergenceCheckerFactory</w:t>
      </w:r>
      <w:proofErr w:type="spellEnd"/>
      <w:r w:rsidRPr="003E1070">
        <w:rPr>
          <w:lang w:val="en-US"/>
        </w:rPr>
        <w:t xml:space="preserve"> creates checker that compute</w:t>
      </w:r>
      <w:r w:rsidR="0014723E">
        <w:rPr>
          <w:lang w:val="en-US"/>
        </w:rPr>
        <w:t>s</w:t>
      </w:r>
      <w:r w:rsidRPr="003E1070">
        <w:rPr>
          <w:lang w:val="en-US"/>
        </w:rPr>
        <w:t xml:space="preserve"> </w:t>
      </w:r>
      <w:r w:rsidR="0014723E">
        <w:rPr>
          <w:lang w:val="en-US"/>
        </w:rPr>
        <w:t xml:space="preserve">the </w:t>
      </w:r>
      <w:r w:rsidRPr="003E1070">
        <w:rPr>
          <w:lang w:val="en-US"/>
        </w:rPr>
        <w:t xml:space="preserve">mean value of </w:t>
      </w:r>
      <w:r w:rsidR="0014723E">
        <w:rPr>
          <w:lang w:val="en-US"/>
        </w:rPr>
        <w:t xml:space="preserve">the </w:t>
      </w:r>
      <w:r w:rsidRPr="003E1070">
        <w:rPr>
          <w:lang w:val="en-US"/>
        </w:rPr>
        <w:t xml:space="preserve">absolute gradient values on each example from </w:t>
      </w:r>
      <w:r w:rsidR="0014723E">
        <w:rPr>
          <w:lang w:val="en-US"/>
        </w:rPr>
        <w:t xml:space="preserve">the </w:t>
      </w:r>
      <w:r w:rsidRPr="003E1070">
        <w:rPr>
          <w:lang w:val="en-US"/>
        </w:rPr>
        <w:t xml:space="preserve">dataset and returns true if this it is less than </w:t>
      </w:r>
      <w:r w:rsidR="0014723E">
        <w:rPr>
          <w:lang w:val="en-US"/>
        </w:rPr>
        <w:t xml:space="preserve">the </w:t>
      </w:r>
      <w:r w:rsidRPr="003E1070">
        <w:rPr>
          <w:lang w:val="en-US"/>
        </w:rPr>
        <w:t>used-defined threshold:</w:t>
      </w:r>
    </w:p>
    <w:p w14:paraId="52D021E8" w14:textId="20224F59" w:rsidR="00E25DB1" w:rsidRPr="003E1070" w:rsidRDefault="00EF19E8">
      <w:pPr>
        <w:numPr>
          <w:ilvl w:val="0"/>
          <w:numId w:val="2"/>
        </w:numPr>
        <w:jc w:val="both"/>
        <w:rPr>
          <w:lang w:val="en-US"/>
        </w:rPr>
      </w:pPr>
      <w:proofErr w:type="spellStart"/>
      <w:r w:rsidRPr="003E1070">
        <w:rPr>
          <w:lang w:val="en-US"/>
        </w:rPr>
        <w:t>MedianOfMedianConvergenceCheckerFactory</w:t>
      </w:r>
      <w:proofErr w:type="spellEnd"/>
      <w:r w:rsidRPr="003E1070">
        <w:rPr>
          <w:lang w:val="en-US"/>
        </w:rPr>
        <w:t xml:space="preserve"> creates checker </w:t>
      </w:r>
      <w:r w:rsidRPr="003E1070">
        <w:rPr>
          <w:lang w:val="en-US"/>
        </w:rPr>
        <w:t>that compute</w:t>
      </w:r>
      <w:r w:rsidR="00115097">
        <w:rPr>
          <w:lang w:val="en-US"/>
        </w:rPr>
        <w:t>s</w:t>
      </w:r>
      <w:r w:rsidRPr="003E1070">
        <w:rPr>
          <w:lang w:val="en-US"/>
        </w:rPr>
        <w:t xml:space="preserve"> </w:t>
      </w:r>
      <w:r w:rsidR="00115097">
        <w:rPr>
          <w:lang w:val="en-US"/>
        </w:rPr>
        <w:t xml:space="preserve">the </w:t>
      </w:r>
      <w:r w:rsidRPr="003E1070">
        <w:rPr>
          <w:lang w:val="en-US"/>
        </w:rPr>
        <w:t xml:space="preserve">median of </w:t>
      </w:r>
      <w:r w:rsidR="00115097">
        <w:rPr>
          <w:lang w:val="en-US"/>
        </w:rPr>
        <w:t xml:space="preserve">the </w:t>
      </w:r>
      <w:r w:rsidRPr="003E1070">
        <w:rPr>
          <w:lang w:val="en-US"/>
        </w:rPr>
        <w:t xml:space="preserve">median absolute gradient values on each data partition. Such </w:t>
      </w:r>
      <w:r w:rsidR="00115097">
        <w:rPr>
          <w:lang w:val="en-US"/>
        </w:rPr>
        <w:t xml:space="preserve">a </w:t>
      </w:r>
      <w:r w:rsidRPr="003E1070">
        <w:rPr>
          <w:lang w:val="en-US"/>
        </w:rPr>
        <w:t xml:space="preserve">method is less sensitive for anomalies in </w:t>
      </w:r>
      <w:r w:rsidR="00115097">
        <w:rPr>
          <w:lang w:val="en-US"/>
        </w:rPr>
        <w:t xml:space="preserve">the </w:t>
      </w:r>
      <w:r w:rsidRPr="003E1070">
        <w:rPr>
          <w:lang w:val="en-US"/>
        </w:rPr>
        <w:t xml:space="preserve">learning dataset but GDB may </w:t>
      </w:r>
      <w:r w:rsidR="00115097">
        <w:rPr>
          <w:lang w:val="en-US"/>
        </w:rPr>
        <w:t xml:space="preserve">take </w:t>
      </w:r>
      <w:r w:rsidRPr="003E1070">
        <w:rPr>
          <w:lang w:val="en-US"/>
        </w:rPr>
        <w:t>longer</w:t>
      </w:r>
      <w:r w:rsidR="00115097">
        <w:rPr>
          <w:lang w:val="en-US"/>
        </w:rPr>
        <w:t xml:space="preserve"> to </w:t>
      </w:r>
      <w:r w:rsidR="00115097" w:rsidRPr="003E1070">
        <w:rPr>
          <w:lang w:val="en-US"/>
        </w:rPr>
        <w:t>converge</w:t>
      </w:r>
      <w:r w:rsidR="00115097">
        <w:rPr>
          <w:lang w:val="en-US"/>
        </w:rPr>
        <w:t>.</w:t>
      </w:r>
    </w:p>
    <w:p w14:paraId="15B1B57F" w14:textId="77777777" w:rsidR="00E25DB1" w:rsidRPr="003E1070" w:rsidRDefault="00E25DB1">
      <w:pPr>
        <w:ind w:left="720"/>
        <w:contextualSpacing w:val="0"/>
        <w:jc w:val="both"/>
        <w:rPr>
          <w:lang w:val="en-US"/>
        </w:rPr>
      </w:pPr>
    </w:p>
    <w:p w14:paraId="5D8C9869" w14:textId="77777777" w:rsidR="00E25DB1" w:rsidRPr="003E1070" w:rsidRDefault="00EF19E8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>Example of training:</w:t>
      </w:r>
    </w:p>
    <w:p w14:paraId="75BFD4B9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5B50C294" w14:textId="77777777" w:rsidR="00E25DB1" w:rsidRPr="003E1070" w:rsidRDefault="00EF19E8">
      <w:pPr>
        <w:contextualSpacing w:val="0"/>
        <w:rPr>
          <w:rFonts w:ascii="Courier New" w:eastAsia="Courier New" w:hAnsi="Courier New" w:cs="Courier New"/>
          <w:lang w:val="en-US"/>
        </w:rPr>
      </w:pPr>
      <w:r w:rsidRPr="003E1070">
        <w:rPr>
          <w:rFonts w:ascii="Courier New" w:eastAsia="Courier New" w:hAnsi="Courier New" w:cs="Courier New"/>
          <w:lang w:val="en-US"/>
        </w:rPr>
        <w:t>// Set up trainer</w:t>
      </w:r>
    </w:p>
    <w:p w14:paraId="44458DE5" w14:textId="77777777" w:rsidR="00E25DB1" w:rsidRPr="003E1070" w:rsidRDefault="00EF19E8">
      <w:pPr>
        <w:contextualSpacing w:val="0"/>
        <w:rPr>
          <w:rFonts w:ascii="Courier New" w:eastAsia="Courier New" w:hAnsi="Courier New" w:cs="Courier New"/>
          <w:lang w:val="en-US"/>
        </w:rPr>
      </w:pPr>
      <w:proofErr w:type="spellStart"/>
      <w:r w:rsidRPr="003E1070">
        <w:rPr>
          <w:rFonts w:ascii="Courier New" w:eastAsia="Courier New" w:hAnsi="Courier New" w:cs="Courier New"/>
          <w:lang w:val="en-US"/>
        </w:rPr>
        <w:t>GDBTrainer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 xml:space="preserve"> trainer = new </w:t>
      </w:r>
      <w:proofErr w:type="spellStart"/>
      <w:proofErr w:type="gramStart"/>
      <w:r w:rsidRPr="003E1070">
        <w:rPr>
          <w:rFonts w:ascii="Courier New" w:eastAsia="Courier New" w:hAnsi="Courier New" w:cs="Courier New"/>
          <w:lang w:val="en-US"/>
        </w:rPr>
        <w:t>GDBBinaryClassifie</w:t>
      </w:r>
      <w:r w:rsidRPr="003E1070">
        <w:rPr>
          <w:rFonts w:ascii="Courier New" w:eastAsia="Courier New" w:hAnsi="Courier New" w:cs="Courier New"/>
          <w:lang w:val="en-US"/>
        </w:rPr>
        <w:t>rOnTreesTrainer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(</w:t>
      </w:r>
      <w:proofErr w:type="gramEnd"/>
    </w:p>
    <w:p w14:paraId="3B6153C6" w14:textId="77777777" w:rsidR="00E25DB1" w:rsidRPr="003E1070" w:rsidRDefault="00EF19E8">
      <w:pPr>
        <w:ind w:firstLine="720"/>
        <w:contextualSpacing w:val="0"/>
        <w:rPr>
          <w:rFonts w:ascii="Courier New" w:eastAsia="Courier New" w:hAnsi="Courier New" w:cs="Courier New"/>
          <w:lang w:val="en-US"/>
        </w:rPr>
      </w:pPr>
      <w:proofErr w:type="spellStart"/>
      <w:r w:rsidRPr="003E1070">
        <w:rPr>
          <w:rFonts w:ascii="Courier New" w:eastAsia="Courier New" w:hAnsi="Courier New" w:cs="Courier New"/>
          <w:lang w:val="en-US"/>
        </w:rPr>
        <w:t>learningRate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 xml:space="preserve">,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countOfIterations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 xml:space="preserve">, new </w:t>
      </w:r>
      <w:proofErr w:type="spellStart"/>
      <w:proofErr w:type="gramStart"/>
      <w:r w:rsidRPr="003E1070">
        <w:rPr>
          <w:rFonts w:ascii="Courier New" w:eastAsia="Courier New" w:hAnsi="Courier New" w:cs="Courier New"/>
          <w:lang w:val="en-US"/>
        </w:rPr>
        <w:t>LogLoss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(</w:t>
      </w:r>
      <w:proofErr w:type="gramEnd"/>
      <w:r w:rsidRPr="003E1070">
        <w:rPr>
          <w:rFonts w:ascii="Courier New" w:eastAsia="Courier New" w:hAnsi="Courier New" w:cs="Courier New"/>
          <w:lang w:val="en-US"/>
        </w:rPr>
        <w:t>)</w:t>
      </w:r>
    </w:p>
    <w:p w14:paraId="1FD794A5" w14:textId="77777777" w:rsidR="00E25DB1" w:rsidRPr="003E1070" w:rsidRDefault="00EF19E8">
      <w:pPr>
        <w:contextualSpacing w:val="0"/>
        <w:rPr>
          <w:rFonts w:ascii="Courier New" w:eastAsia="Courier New" w:hAnsi="Courier New" w:cs="Courier New"/>
          <w:lang w:val="en-US"/>
        </w:rPr>
      </w:pPr>
      <w:proofErr w:type="gramStart"/>
      <w:r w:rsidRPr="003E1070">
        <w:rPr>
          <w:rFonts w:ascii="Courier New" w:eastAsia="Courier New" w:hAnsi="Courier New" w:cs="Courier New"/>
          <w:lang w:val="en-US"/>
        </w:rPr>
        <w:t>).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withCheckConvergenceStgyFactory</w:t>
      </w:r>
      <w:proofErr w:type="spellEnd"/>
      <w:proofErr w:type="gramEnd"/>
      <w:r w:rsidRPr="003E1070">
        <w:rPr>
          <w:rFonts w:ascii="Courier New" w:eastAsia="Courier New" w:hAnsi="Courier New" w:cs="Courier New"/>
          <w:lang w:val="en-US"/>
        </w:rPr>
        <w:t xml:space="preserve">(new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MedianOfMedianConvergenceCheckFactory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(precision));</w:t>
      </w:r>
      <w:r w:rsidRPr="003E1070">
        <w:rPr>
          <w:rFonts w:ascii="Courier New" w:eastAsia="Courier New" w:hAnsi="Courier New" w:cs="Courier New"/>
          <w:lang w:val="en-US"/>
        </w:rPr>
        <w:br/>
      </w:r>
      <w:r w:rsidRPr="003E1070">
        <w:rPr>
          <w:rFonts w:ascii="Courier New" w:eastAsia="Courier New" w:hAnsi="Courier New" w:cs="Courier New"/>
          <w:lang w:val="en-US"/>
        </w:rPr>
        <w:br/>
        <w:t>// Build the model</w:t>
      </w:r>
      <w:r w:rsidRPr="003E1070">
        <w:rPr>
          <w:rFonts w:ascii="Courier New" w:eastAsia="Courier New" w:hAnsi="Courier New" w:cs="Courier New"/>
          <w:lang w:val="en-US"/>
        </w:rPr>
        <w:br/>
      </w:r>
      <w:proofErr w:type="spellStart"/>
      <w:r w:rsidRPr="003E1070">
        <w:rPr>
          <w:lang w:val="en-US"/>
        </w:rPr>
        <w:t>GDBModel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 xml:space="preserve"> mdl =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trainer.fit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(</w:t>
      </w:r>
      <w:r w:rsidRPr="003E1070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datasetBuilder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,</w:t>
      </w:r>
      <w:r w:rsidRPr="003E1070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featureExtractor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t>,</w:t>
      </w:r>
      <w:r w:rsidRPr="003E1070">
        <w:rPr>
          <w:rFonts w:ascii="Courier New" w:eastAsia="Courier New" w:hAnsi="Courier New" w:cs="Courier New"/>
          <w:lang w:val="en-US"/>
        </w:rPr>
        <w:br/>
        <w:t xml:space="preserve">  </w:t>
      </w:r>
      <w:proofErr w:type="spellStart"/>
      <w:r w:rsidRPr="003E1070">
        <w:rPr>
          <w:rFonts w:ascii="Courier New" w:eastAsia="Courier New" w:hAnsi="Courier New" w:cs="Courier New"/>
          <w:lang w:val="en-US"/>
        </w:rPr>
        <w:t>labelExtractor</w:t>
      </w:r>
      <w:proofErr w:type="spellEnd"/>
      <w:r w:rsidRPr="003E1070">
        <w:rPr>
          <w:rFonts w:ascii="Courier New" w:eastAsia="Courier New" w:hAnsi="Courier New" w:cs="Courier New"/>
          <w:lang w:val="en-US"/>
        </w:rPr>
        <w:br/>
      </w:r>
      <w:r w:rsidRPr="003E1070">
        <w:rPr>
          <w:rFonts w:ascii="Courier New" w:eastAsia="Courier New" w:hAnsi="Courier New" w:cs="Courier New"/>
          <w:lang w:val="en-US"/>
        </w:rPr>
        <w:t>);</w:t>
      </w:r>
    </w:p>
    <w:p w14:paraId="2C6E3CE2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1C2273C2" w14:textId="77777777" w:rsidR="00E25DB1" w:rsidRPr="003E1070" w:rsidRDefault="00EF19E8">
      <w:pPr>
        <w:contextualSpacing w:val="0"/>
        <w:jc w:val="both"/>
        <w:rPr>
          <w:b/>
          <w:lang w:val="en-US"/>
        </w:rPr>
      </w:pPr>
      <w:r w:rsidRPr="003E1070">
        <w:rPr>
          <w:b/>
          <w:lang w:val="en-US"/>
        </w:rPr>
        <w:t>Example</w:t>
      </w:r>
    </w:p>
    <w:p w14:paraId="70BFA228" w14:textId="77777777" w:rsidR="00E25DB1" w:rsidRPr="003E1070" w:rsidRDefault="00E25DB1">
      <w:pPr>
        <w:contextualSpacing w:val="0"/>
        <w:jc w:val="both"/>
        <w:rPr>
          <w:lang w:val="en-US"/>
        </w:rPr>
      </w:pPr>
    </w:p>
    <w:p w14:paraId="02BCB9B8" w14:textId="77777777" w:rsidR="00E25DB1" w:rsidRPr="003E1070" w:rsidRDefault="00EF19E8" w:rsidP="00437EE0">
      <w:pPr>
        <w:contextualSpacing w:val="0"/>
        <w:jc w:val="both"/>
        <w:rPr>
          <w:lang w:val="en-US"/>
        </w:rPr>
      </w:pPr>
      <w:r w:rsidRPr="003E1070">
        <w:rPr>
          <w:lang w:val="en-US"/>
        </w:rPr>
        <w:t xml:space="preserve">To see how GDB Classifier can be used in practice, try this </w:t>
      </w:r>
      <w:hyperlink r:id="rId7">
        <w:r w:rsidRPr="003E1070">
          <w:rPr>
            <w:color w:val="1155CC"/>
            <w:u w:val="single"/>
            <w:lang w:val="en-US"/>
          </w:rPr>
          <w:t>example</w:t>
        </w:r>
      </w:hyperlink>
      <w:r w:rsidRPr="003E1070">
        <w:rPr>
          <w:lang w:val="en-US"/>
        </w:rPr>
        <w:t xml:space="preserve"> that is available on GitHub and delivered with every Apache Ignite distribution.</w:t>
      </w:r>
    </w:p>
    <w:p w14:paraId="2A4FCE0D" w14:textId="77777777" w:rsidR="00CB630D" w:rsidRPr="003E1070" w:rsidRDefault="00CB630D">
      <w:pPr>
        <w:ind w:firstLine="720"/>
        <w:contextualSpacing w:val="0"/>
        <w:jc w:val="both"/>
        <w:rPr>
          <w:lang w:val="en-US"/>
        </w:rPr>
      </w:pPr>
    </w:p>
    <w:sectPr w:rsidR="00CB630D" w:rsidRPr="003E1070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E147D"/>
    <w:multiLevelType w:val="multilevel"/>
    <w:tmpl w:val="702CB8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2A8688F"/>
    <w:multiLevelType w:val="multilevel"/>
    <w:tmpl w:val="1056F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6BAB4137"/>
    <w:multiLevelType w:val="multilevel"/>
    <w:tmpl w:val="5442F9D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25DB1"/>
    <w:rsid w:val="00025230"/>
    <w:rsid w:val="00115097"/>
    <w:rsid w:val="0014723E"/>
    <w:rsid w:val="001C34DC"/>
    <w:rsid w:val="00325AEA"/>
    <w:rsid w:val="00354343"/>
    <w:rsid w:val="003E1070"/>
    <w:rsid w:val="00437EE0"/>
    <w:rsid w:val="00AC31A6"/>
    <w:rsid w:val="00CB630D"/>
    <w:rsid w:val="00D2391F"/>
    <w:rsid w:val="00D603A1"/>
    <w:rsid w:val="00DE6DA6"/>
    <w:rsid w:val="00E25DB1"/>
    <w:rsid w:val="00EA3CFF"/>
    <w:rsid w:val="00EF19E8"/>
    <w:rsid w:val="00F8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85259E"/>
  <w15:docId w15:val="{7CA4C923-B2B8-3348-844A-F15B8E9A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" w:eastAsia="en-US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ithub.com/apache/ignite/blob/master/examples/src/main/java/org/apache/ignite/examples/ml/tree/boosting/GDBOnTreesClassificationTrainerExample.ja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Gradient_boosting" TargetMode="External"/><Relationship Id="rId5" Type="http://schemas.openxmlformats.org/officeDocument/2006/relationships/hyperlink" Target="https://en.wikipedia.org/wiki/Ensemble_learn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Akmal Chaudhri</cp:lastModifiedBy>
  <cp:revision>16</cp:revision>
  <dcterms:created xsi:type="dcterms:W3CDTF">2018-10-16T11:21:00Z</dcterms:created>
  <dcterms:modified xsi:type="dcterms:W3CDTF">2018-10-16T11:31:00Z</dcterms:modified>
</cp:coreProperties>
</file>