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FB462" w14:textId="77777777" w:rsidR="00216F34" w:rsidRPr="00E6527B" w:rsidRDefault="00F27375" w:rsidP="00F27375">
      <w:pPr>
        <w:pStyle w:val="Heading1"/>
        <w:spacing w:before="0" w:after="0" w:line="240" w:lineRule="auto"/>
        <w:contextualSpacing w:val="0"/>
        <w:rPr>
          <w:b/>
          <w:lang w:val="en-US"/>
        </w:rPr>
      </w:pPr>
      <w:bookmarkStart w:id="0" w:name="_do4deg5hwr6r" w:colFirst="0" w:colLast="0"/>
      <w:bookmarkEnd w:id="0"/>
      <w:r w:rsidRPr="00E6527B">
        <w:rPr>
          <w:b/>
          <w:lang w:val="en-US"/>
        </w:rPr>
        <w:t xml:space="preserve">ANN (Approximate Nearest Neighbor) </w:t>
      </w:r>
    </w:p>
    <w:p w14:paraId="4D07E8DF" w14:textId="77777777" w:rsidR="00216F34" w:rsidRPr="00E6527B" w:rsidRDefault="00F27375" w:rsidP="00F27375">
      <w:pPr>
        <w:spacing w:line="240" w:lineRule="auto"/>
        <w:contextualSpacing w:val="0"/>
        <w:rPr>
          <w:lang w:val="en-US"/>
        </w:rPr>
      </w:pPr>
      <w:r w:rsidRPr="00E6527B">
        <w:rPr>
          <w:lang w:val="en-US"/>
        </w:rPr>
        <w:t xml:space="preserve">An approximate nearest neighbor search algorithm is allowed to return points, whose distance from the query is at most </w:t>
      </w:r>
      <w:r w:rsidRPr="00E6527B">
        <w:rPr>
          <w:i/>
          <w:lang w:val="en-US"/>
        </w:rPr>
        <w:t xml:space="preserve">c </w:t>
      </w:r>
      <w:r w:rsidRPr="00E6527B">
        <w:rPr>
          <w:lang w:val="en-US"/>
        </w:rPr>
        <w:t xml:space="preserve">times the distance from the query to its nearest points. </w:t>
      </w:r>
    </w:p>
    <w:p w14:paraId="437D819D" w14:textId="77777777" w:rsidR="00216F34" w:rsidRPr="00E6527B" w:rsidRDefault="00216F34" w:rsidP="00F27375">
      <w:pPr>
        <w:spacing w:line="240" w:lineRule="auto"/>
        <w:contextualSpacing w:val="0"/>
        <w:rPr>
          <w:lang w:val="en-US"/>
        </w:rPr>
      </w:pPr>
    </w:p>
    <w:p w14:paraId="40E22C44" w14:textId="43CC89D8" w:rsidR="00216F34" w:rsidRPr="00E6527B" w:rsidRDefault="00F27375" w:rsidP="00F27375">
      <w:pPr>
        <w:spacing w:line="240" w:lineRule="auto"/>
        <w:contextualSpacing w:val="0"/>
        <w:rPr>
          <w:lang w:val="en-US"/>
        </w:rPr>
      </w:pPr>
      <w:r w:rsidRPr="00E6527B">
        <w:rPr>
          <w:lang w:val="en-US"/>
        </w:rPr>
        <w:t xml:space="preserve">The appeal of this approach is that, in many cases, an approximate nearest neighbor is </w:t>
      </w:r>
      <w:proofErr w:type="gramStart"/>
      <w:r w:rsidRPr="00E6527B">
        <w:rPr>
          <w:lang w:val="en-US"/>
        </w:rPr>
        <w:t>almost as</w:t>
      </w:r>
      <w:proofErr w:type="gramEnd"/>
      <w:r w:rsidRPr="00E6527B">
        <w:rPr>
          <w:lang w:val="en-US"/>
        </w:rPr>
        <w:t xml:space="preserve"> good as the exact one. In particular, if the distance measure accurately captures the notion of user quality, then small differences in the distance should not</w:t>
      </w:r>
      <w:r w:rsidR="00EF349A">
        <w:rPr>
          <w:lang w:val="en-US"/>
        </w:rPr>
        <w:t xml:space="preserve"> matter.</w:t>
      </w:r>
    </w:p>
    <w:p w14:paraId="3FC90A70" w14:textId="77777777" w:rsidR="00216F34" w:rsidRPr="00E6527B" w:rsidRDefault="00216F34" w:rsidP="00F27375">
      <w:pPr>
        <w:spacing w:line="240" w:lineRule="auto"/>
        <w:contextualSpacing w:val="0"/>
        <w:rPr>
          <w:lang w:val="en-US"/>
        </w:rPr>
      </w:pPr>
    </w:p>
    <w:p w14:paraId="1EA24D72" w14:textId="5E1537D4" w:rsidR="00216F34" w:rsidRPr="00E6527B" w:rsidRDefault="006F2799" w:rsidP="00F27375">
      <w:pPr>
        <w:spacing w:line="240" w:lineRule="auto"/>
        <w:contextualSpacing w:val="0"/>
        <w:rPr>
          <w:lang w:val="en-US"/>
        </w:rPr>
      </w:pPr>
      <w:r>
        <w:rPr>
          <w:lang w:val="en-US"/>
        </w:rPr>
        <w:t xml:space="preserve">The </w:t>
      </w:r>
      <w:r w:rsidR="00F27375" w:rsidRPr="00E6527B">
        <w:rPr>
          <w:lang w:val="en-US"/>
        </w:rPr>
        <w:t>ANN algorithm is able to solve multi-class classification task</w:t>
      </w:r>
      <w:r>
        <w:rPr>
          <w:lang w:val="en-US"/>
        </w:rPr>
        <w:t xml:space="preserve">s. </w:t>
      </w:r>
      <w:r w:rsidR="00F27375" w:rsidRPr="00E6527B">
        <w:rPr>
          <w:lang w:val="en-US"/>
        </w:rPr>
        <w:t xml:space="preserve">The Apache Ignite implementation is </w:t>
      </w:r>
      <w:r>
        <w:rPr>
          <w:lang w:val="en-US"/>
        </w:rPr>
        <w:t>a h</w:t>
      </w:r>
      <w:r w:rsidR="00F27375" w:rsidRPr="00E6527B">
        <w:rPr>
          <w:lang w:val="en-US"/>
        </w:rPr>
        <w:t xml:space="preserve">euristic algorithm based </w:t>
      </w:r>
      <w:r>
        <w:rPr>
          <w:lang w:val="en-US"/>
        </w:rPr>
        <w:t>up</w:t>
      </w:r>
      <w:r w:rsidR="00F27375" w:rsidRPr="00E6527B">
        <w:rPr>
          <w:lang w:val="en-US"/>
        </w:rPr>
        <w:t xml:space="preserve">on searching of </w:t>
      </w:r>
      <w:r>
        <w:rPr>
          <w:lang w:val="en-US"/>
        </w:rPr>
        <w:t xml:space="preserve">a </w:t>
      </w:r>
      <w:r w:rsidR="00F27375" w:rsidRPr="00E6527B">
        <w:rPr>
          <w:lang w:val="en-US"/>
        </w:rPr>
        <w:t xml:space="preserve">small limited size N of candidate points (internally it uses </w:t>
      </w:r>
      <w:r>
        <w:rPr>
          <w:lang w:val="en-US"/>
        </w:rPr>
        <w:t xml:space="preserve">a </w:t>
      </w:r>
      <w:r w:rsidR="00F27375" w:rsidRPr="00E6527B">
        <w:rPr>
          <w:lang w:val="en-US"/>
        </w:rPr>
        <w:t xml:space="preserve">distributed </w:t>
      </w:r>
      <w:proofErr w:type="spellStart"/>
      <w:r w:rsidR="00F27375" w:rsidRPr="00E6527B">
        <w:rPr>
          <w:lang w:val="en-US"/>
        </w:rPr>
        <w:t>KMeans</w:t>
      </w:r>
      <w:proofErr w:type="spellEnd"/>
      <w:r w:rsidR="00F27375" w:rsidRPr="00E6527B">
        <w:rPr>
          <w:lang w:val="en-US"/>
        </w:rPr>
        <w:t xml:space="preserve"> clustering algorithm to </w:t>
      </w:r>
      <w:r w:rsidR="00F27375" w:rsidRPr="00E6527B">
        <w:rPr>
          <w:lang w:val="en-US"/>
        </w:rPr>
        <w:t>find centroids) tha</w:t>
      </w:r>
      <w:r>
        <w:rPr>
          <w:lang w:val="en-US"/>
        </w:rPr>
        <w:t>t can vote for class labels similar to a</w:t>
      </w:r>
      <w:r w:rsidR="00F27375" w:rsidRPr="00E6527B">
        <w:rPr>
          <w:lang w:val="en-US"/>
        </w:rPr>
        <w:t xml:space="preserve"> KNN algorithm.</w:t>
      </w:r>
    </w:p>
    <w:p w14:paraId="5381D153" w14:textId="77777777" w:rsidR="00216F34" w:rsidRPr="00E6527B" w:rsidRDefault="00216F34" w:rsidP="00F27375">
      <w:pPr>
        <w:spacing w:line="240" w:lineRule="auto"/>
        <w:contextualSpacing w:val="0"/>
        <w:rPr>
          <w:lang w:val="en-US"/>
        </w:rPr>
      </w:pPr>
    </w:p>
    <w:p w14:paraId="36483EDC" w14:textId="1B7839E6" w:rsidR="00216F34" w:rsidRPr="00E6527B" w:rsidRDefault="00965C35" w:rsidP="00F27375">
      <w:pPr>
        <w:spacing w:line="240" w:lineRule="auto"/>
        <w:contextualSpacing w:val="0"/>
        <w:rPr>
          <w:lang w:val="en-US"/>
        </w:rPr>
      </w:pPr>
      <w:r>
        <w:rPr>
          <w:lang w:val="en-US"/>
        </w:rPr>
        <w:t xml:space="preserve">The difference </w:t>
      </w:r>
      <w:r w:rsidR="00F27375" w:rsidRPr="00E6527B">
        <w:rPr>
          <w:lang w:val="en-US"/>
        </w:rPr>
        <w:t xml:space="preserve">between KNN and ANN </w:t>
      </w:r>
      <w:r>
        <w:rPr>
          <w:lang w:val="en-US"/>
        </w:rPr>
        <w:t xml:space="preserve">is </w:t>
      </w:r>
      <w:r w:rsidR="00F27375" w:rsidRPr="00E6527B">
        <w:rPr>
          <w:lang w:val="en-US"/>
        </w:rPr>
        <w:t xml:space="preserve">that in </w:t>
      </w:r>
      <w:r>
        <w:rPr>
          <w:lang w:val="en-US"/>
        </w:rPr>
        <w:t xml:space="preserve">the </w:t>
      </w:r>
      <w:r w:rsidR="00F27375" w:rsidRPr="00E6527B">
        <w:rPr>
          <w:lang w:val="en-US"/>
        </w:rPr>
        <w:t>prediction phase all training points are involved in search</w:t>
      </w:r>
      <w:r>
        <w:rPr>
          <w:lang w:val="en-US"/>
        </w:rPr>
        <w:t>ing</w:t>
      </w:r>
      <w:r w:rsidR="00F27375" w:rsidRPr="00E6527B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196DB6">
        <w:rPr>
          <w:lang w:val="en-US"/>
        </w:rPr>
        <w:t>k-nearest neighbo</w:t>
      </w:r>
      <w:r w:rsidR="00F27375" w:rsidRPr="00E6527B">
        <w:rPr>
          <w:lang w:val="en-US"/>
        </w:rPr>
        <w:t xml:space="preserve">rs in </w:t>
      </w:r>
      <w:r>
        <w:rPr>
          <w:lang w:val="en-US"/>
        </w:rPr>
        <w:t xml:space="preserve">the </w:t>
      </w:r>
      <w:r w:rsidR="00F27375" w:rsidRPr="00E6527B">
        <w:rPr>
          <w:lang w:val="en-US"/>
        </w:rPr>
        <w:t xml:space="preserve">KNN algorithm, but in </w:t>
      </w:r>
      <w:r>
        <w:rPr>
          <w:lang w:val="en-US"/>
        </w:rPr>
        <w:t xml:space="preserve">the </w:t>
      </w:r>
      <w:r w:rsidR="00F27375" w:rsidRPr="00E6527B">
        <w:rPr>
          <w:lang w:val="en-US"/>
        </w:rPr>
        <w:t xml:space="preserve">ANN this search starts only on </w:t>
      </w:r>
      <w:r>
        <w:rPr>
          <w:lang w:val="en-US"/>
        </w:rPr>
        <w:t xml:space="preserve">a </w:t>
      </w:r>
      <w:r w:rsidR="00F27375" w:rsidRPr="00E6527B">
        <w:rPr>
          <w:lang w:val="en-US"/>
        </w:rPr>
        <w:t>sm</w:t>
      </w:r>
      <w:r w:rsidR="00D01BBD">
        <w:rPr>
          <w:lang w:val="en-US"/>
        </w:rPr>
        <w:t>all subset of candidate</w:t>
      </w:r>
      <w:r w:rsidR="00F27375" w:rsidRPr="00E6527B">
        <w:rPr>
          <w:lang w:val="en-US"/>
        </w:rPr>
        <w:t xml:space="preserve"> points.</w:t>
      </w:r>
    </w:p>
    <w:p w14:paraId="0CA0525F" w14:textId="77777777" w:rsidR="00216F34" w:rsidRPr="00E6527B" w:rsidRDefault="00216F34" w:rsidP="00F27375">
      <w:pPr>
        <w:spacing w:line="240" w:lineRule="auto"/>
        <w:contextualSpacing w:val="0"/>
        <w:rPr>
          <w:lang w:val="en-US"/>
        </w:rPr>
      </w:pPr>
    </w:p>
    <w:p w14:paraId="7D84AED2" w14:textId="074259C2" w:rsidR="00216F34" w:rsidRPr="00E6527B" w:rsidRDefault="00571890" w:rsidP="00F27375">
      <w:pPr>
        <w:spacing w:line="240" w:lineRule="auto"/>
        <w:contextualSpacing w:val="0"/>
        <w:rPr>
          <w:lang w:val="en-US"/>
        </w:rPr>
      </w:pPr>
      <w:r>
        <w:rPr>
          <w:lang w:val="en-US"/>
        </w:rPr>
        <w:t>NOTE: if N is set to</w:t>
      </w:r>
      <w:r w:rsidR="00F27375" w:rsidRPr="00E6527B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F27375" w:rsidRPr="00E6527B">
        <w:rPr>
          <w:lang w:val="en-US"/>
        </w:rPr>
        <w:t xml:space="preserve">size of </w:t>
      </w:r>
      <w:r>
        <w:rPr>
          <w:lang w:val="en-US"/>
        </w:rPr>
        <w:t xml:space="preserve">the </w:t>
      </w:r>
      <w:r w:rsidR="00F27375" w:rsidRPr="00E6527B">
        <w:rPr>
          <w:lang w:val="en-US"/>
        </w:rPr>
        <w:t>training set</w:t>
      </w:r>
      <w:r>
        <w:rPr>
          <w:lang w:val="en-US"/>
        </w:rPr>
        <w:t>,</w:t>
      </w:r>
      <w:r w:rsidR="00F27375" w:rsidRPr="00E6527B">
        <w:rPr>
          <w:lang w:val="en-US"/>
        </w:rPr>
        <w:t xml:space="preserve"> the ANN reduces to </w:t>
      </w:r>
      <w:r>
        <w:rPr>
          <w:lang w:val="en-US"/>
        </w:rPr>
        <w:t xml:space="preserve">the </w:t>
      </w:r>
      <w:r w:rsidR="00F27375" w:rsidRPr="00E6527B">
        <w:rPr>
          <w:lang w:val="en-US"/>
        </w:rPr>
        <w:t xml:space="preserve">KNN approach with </w:t>
      </w:r>
      <w:r w:rsidRPr="00E6527B">
        <w:rPr>
          <w:lang w:val="en-US"/>
        </w:rPr>
        <w:t>enormous</w:t>
      </w:r>
      <w:r>
        <w:rPr>
          <w:lang w:val="en-US"/>
        </w:rPr>
        <w:t xml:space="preserve"> time spent</w:t>
      </w:r>
      <w:r w:rsidR="00F27375" w:rsidRPr="00E6527B">
        <w:rPr>
          <w:lang w:val="en-US"/>
        </w:rPr>
        <w:t xml:space="preserve"> in </w:t>
      </w:r>
      <w:r>
        <w:rPr>
          <w:lang w:val="en-US"/>
        </w:rPr>
        <w:t xml:space="preserve">the </w:t>
      </w:r>
      <w:r w:rsidR="00F27375" w:rsidRPr="00E6527B">
        <w:rPr>
          <w:lang w:val="en-US"/>
        </w:rPr>
        <w:t>tr</w:t>
      </w:r>
      <w:r w:rsidR="00D01BBD">
        <w:rPr>
          <w:lang w:val="en-US"/>
        </w:rPr>
        <w:t>aining phase. Therefore,</w:t>
      </w:r>
      <w:r w:rsidR="00F0086A">
        <w:rPr>
          <w:lang w:val="en-US"/>
        </w:rPr>
        <w:t xml:space="preserve"> choose N comparable to</w:t>
      </w:r>
      <w:r w:rsidR="00F27375" w:rsidRPr="00E6527B">
        <w:rPr>
          <w:lang w:val="en-US"/>
        </w:rPr>
        <w:t xml:space="preserve"> K (10 x K, 100 x K for example).</w:t>
      </w:r>
    </w:p>
    <w:p w14:paraId="209464A5" w14:textId="77777777" w:rsidR="00F27375" w:rsidRDefault="00F27375" w:rsidP="00F27375">
      <w:pPr>
        <w:pStyle w:val="Heading2"/>
        <w:spacing w:before="0" w:after="0" w:line="240" w:lineRule="auto"/>
        <w:contextualSpacing w:val="0"/>
        <w:rPr>
          <w:b/>
          <w:lang w:val="en-US"/>
        </w:rPr>
      </w:pPr>
      <w:bookmarkStart w:id="1" w:name="_mmk93z5qtb39" w:colFirst="0" w:colLast="0"/>
      <w:bookmarkEnd w:id="1"/>
    </w:p>
    <w:p w14:paraId="6633A3D9" w14:textId="0A4F559F" w:rsidR="00216F34" w:rsidRPr="00E6527B" w:rsidRDefault="00F27375" w:rsidP="00F27375">
      <w:pPr>
        <w:pStyle w:val="Heading2"/>
        <w:spacing w:before="0" w:after="0" w:line="240" w:lineRule="auto"/>
        <w:contextualSpacing w:val="0"/>
        <w:rPr>
          <w:b/>
          <w:lang w:val="en-US"/>
        </w:rPr>
      </w:pPr>
      <w:r w:rsidRPr="00E6527B">
        <w:rPr>
          <w:b/>
          <w:lang w:val="en-US"/>
        </w:rPr>
        <w:t>Model</w:t>
      </w:r>
    </w:p>
    <w:p w14:paraId="6621BBE2" w14:textId="5922EBB5" w:rsidR="00216F34" w:rsidRPr="00E6527B" w:rsidRDefault="00AB7814" w:rsidP="00F27375">
      <w:pPr>
        <w:pBdr>
          <w:left w:val="none" w:sz="0" w:space="23" w:color="auto"/>
          <w:right w:val="none" w:sz="0" w:space="18" w:color="auto"/>
        </w:pBdr>
        <w:spacing w:line="240" w:lineRule="auto"/>
        <w:contextualSpacing w:val="0"/>
        <w:rPr>
          <w:highlight w:val="white"/>
          <w:lang w:val="en-US"/>
        </w:rPr>
      </w:pPr>
      <w:r>
        <w:rPr>
          <w:highlight w:val="white"/>
          <w:lang w:val="en-US"/>
        </w:rPr>
        <w:t>A</w:t>
      </w:r>
      <w:r w:rsidR="00F27375" w:rsidRPr="00E6527B">
        <w:rPr>
          <w:highlight w:val="white"/>
          <w:lang w:val="en-US"/>
        </w:rPr>
        <w:t>NN clas</w:t>
      </w:r>
      <w:r>
        <w:rPr>
          <w:highlight w:val="white"/>
          <w:lang w:val="en-US"/>
        </w:rPr>
        <w:t>sification</w:t>
      </w:r>
      <w:r w:rsidR="00F27375" w:rsidRPr="00E6527B">
        <w:rPr>
          <w:highlight w:val="white"/>
          <w:lang w:val="en-US"/>
        </w:rPr>
        <w:t xml:space="preserve"> output represents a class membership. An object is classified by the majority votes of its neighbors. The object is assigned to a particular class that is most common among its k nearest neighbors. k is </w:t>
      </w:r>
      <w:r w:rsidR="00DA4608">
        <w:rPr>
          <w:highlight w:val="white"/>
          <w:lang w:val="en-US"/>
        </w:rPr>
        <w:t xml:space="preserve">typically </w:t>
      </w:r>
      <w:r w:rsidR="00F27375" w:rsidRPr="00E6527B">
        <w:rPr>
          <w:highlight w:val="white"/>
          <w:lang w:val="en-US"/>
        </w:rPr>
        <w:t xml:space="preserve">a </w:t>
      </w:r>
      <w:r w:rsidR="00DA4608">
        <w:rPr>
          <w:highlight w:val="white"/>
          <w:lang w:val="en-US"/>
        </w:rPr>
        <w:t xml:space="preserve">small </w:t>
      </w:r>
      <w:r w:rsidR="00F27375" w:rsidRPr="00E6527B">
        <w:rPr>
          <w:highlight w:val="white"/>
          <w:lang w:val="en-US"/>
        </w:rPr>
        <w:t>p</w:t>
      </w:r>
      <w:r w:rsidR="00DA4608">
        <w:rPr>
          <w:highlight w:val="white"/>
          <w:lang w:val="en-US"/>
        </w:rPr>
        <w:t>ositive integer</w:t>
      </w:r>
      <w:r w:rsidR="00F27375" w:rsidRPr="00E6527B">
        <w:rPr>
          <w:highlight w:val="white"/>
          <w:lang w:val="en-US"/>
        </w:rPr>
        <w:t>. The</w:t>
      </w:r>
      <w:r w:rsidR="00F27375" w:rsidRPr="00E6527B">
        <w:rPr>
          <w:highlight w:val="white"/>
          <w:lang w:val="en-US"/>
        </w:rPr>
        <w:t>re is a special case when k is 1, then the object is simply assigned to the class of that single nearest neighbor.</w:t>
      </w:r>
    </w:p>
    <w:p w14:paraId="0F6871A9" w14:textId="77777777" w:rsidR="00F27375" w:rsidRDefault="00F27375" w:rsidP="00F27375">
      <w:pPr>
        <w:pBdr>
          <w:left w:val="none" w:sz="0" w:space="23" w:color="auto"/>
          <w:right w:val="none" w:sz="0" w:space="18" w:color="auto"/>
        </w:pBdr>
        <w:spacing w:line="240" w:lineRule="auto"/>
        <w:contextualSpacing w:val="0"/>
        <w:rPr>
          <w:highlight w:val="white"/>
          <w:lang w:val="en-US"/>
        </w:rPr>
      </w:pPr>
    </w:p>
    <w:p w14:paraId="3731B733" w14:textId="127AE323" w:rsidR="00216F34" w:rsidRDefault="00F27375" w:rsidP="00F27375">
      <w:pPr>
        <w:pBdr>
          <w:left w:val="none" w:sz="0" w:space="23" w:color="auto"/>
          <w:right w:val="none" w:sz="0" w:space="18" w:color="auto"/>
        </w:pBdr>
        <w:spacing w:line="240" w:lineRule="auto"/>
        <w:contextualSpacing w:val="0"/>
        <w:rPr>
          <w:highlight w:val="white"/>
          <w:lang w:val="en-US"/>
        </w:rPr>
      </w:pPr>
      <w:r w:rsidRPr="00E6527B">
        <w:rPr>
          <w:highlight w:val="white"/>
          <w:lang w:val="en-US"/>
        </w:rPr>
        <w:t>Ignite</w:t>
      </w:r>
      <w:r w:rsidR="00737F3E">
        <w:rPr>
          <w:highlight w:val="white"/>
          <w:lang w:val="en-US"/>
        </w:rPr>
        <w:t xml:space="preserve"> currently supports these parameters for the A</w:t>
      </w:r>
      <w:r w:rsidRPr="00E6527B">
        <w:rPr>
          <w:highlight w:val="white"/>
          <w:lang w:val="en-US"/>
        </w:rPr>
        <w:t>NN classification algorithm:</w:t>
      </w:r>
    </w:p>
    <w:p w14:paraId="449E9304" w14:textId="77777777" w:rsidR="00F27375" w:rsidRPr="00E6527B" w:rsidRDefault="00F27375" w:rsidP="00F27375">
      <w:pPr>
        <w:pBdr>
          <w:left w:val="none" w:sz="0" w:space="23" w:color="auto"/>
          <w:right w:val="none" w:sz="0" w:space="18" w:color="auto"/>
        </w:pBdr>
        <w:spacing w:line="240" w:lineRule="auto"/>
        <w:contextualSpacing w:val="0"/>
        <w:rPr>
          <w:highlight w:val="white"/>
          <w:lang w:val="en-US"/>
        </w:rPr>
      </w:pPr>
    </w:p>
    <w:p w14:paraId="094E012A" w14:textId="77777777" w:rsidR="00216F34" w:rsidRPr="00E6527B" w:rsidRDefault="00F27375" w:rsidP="00F27375">
      <w:pPr>
        <w:numPr>
          <w:ilvl w:val="0"/>
          <w:numId w:val="2"/>
        </w:numPr>
        <w:spacing w:line="240" w:lineRule="auto"/>
        <w:ind w:left="1020" w:firstLine="0"/>
        <w:rPr>
          <w:color w:val="000000"/>
          <w:highlight w:val="white"/>
          <w:lang w:val="en-US"/>
        </w:rPr>
      </w:pPr>
      <w:r w:rsidRPr="00E6527B">
        <w:rPr>
          <w:highlight w:val="white"/>
          <w:lang w:val="en-US"/>
        </w:rPr>
        <w:t>k - a number of nearest neighbors</w:t>
      </w:r>
    </w:p>
    <w:p w14:paraId="108F4F60" w14:textId="77777777" w:rsidR="00216F34" w:rsidRPr="00E6527B" w:rsidRDefault="00F27375" w:rsidP="00F27375">
      <w:pPr>
        <w:numPr>
          <w:ilvl w:val="0"/>
          <w:numId w:val="2"/>
        </w:numPr>
        <w:spacing w:line="240" w:lineRule="auto"/>
        <w:ind w:left="1020" w:firstLine="0"/>
        <w:rPr>
          <w:color w:val="000000"/>
          <w:highlight w:val="white"/>
          <w:lang w:val="en-US"/>
        </w:rPr>
      </w:pPr>
      <w:proofErr w:type="spellStart"/>
      <w:r w:rsidRPr="00E6527B">
        <w:rPr>
          <w:highlight w:val="white"/>
          <w:lang w:val="en-US"/>
        </w:rPr>
        <w:t>distanceMeasure</w:t>
      </w:r>
      <w:proofErr w:type="spellEnd"/>
      <w:r w:rsidRPr="00E6527B">
        <w:rPr>
          <w:highlight w:val="white"/>
          <w:lang w:val="en-US"/>
        </w:rPr>
        <w:t xml:space="preserve"> - one of the </w:t>
      </w:r>
      <w:r w:rsidRPr="00E6527B">
        <w:rPr>
          <w:highlight w:val="white"/>
          <w:lang w:val="en-US"/>
        </w:rPr>
        <w:t>distance metrics provided by the ML framework such as Euclidean, Hamming or Manhattan</w:t>
      </w:r>
    </w:p>
    <w:p w14:paraId="64E4C24E" w14:textId="77777777" w:rsidR="00216F34" w:rsidRPr="00E6527B" w:rsidRDefault="00F27375" w:rsidP="00F27375">
      <w:pPr>
        <w:numPr>
          <w:ilvl w:val="0"/>
          <w:numId w:val="2"/>
        </w:numPr>
        <w:spacing w:line="240" w:lineRule="auto"/>
        <w:ind w:left="1020" w:firstLine="0"/>
        <w:rPr>
          <w:color w:val="000000"/>
          <w:highlight w:val="white"/>
          <w:lang w:val="en-US"/>
        </w:rPr>
      </w:pPr>
      <w:proofErr w:type="spellStart"/>
      <w:r w:rsidRPr="00E6527B">
        <w:rPr>
          <w:highlight w:val="white"/>
          <w:lang w:val="en-US"/>
        </w:rPr>
        <w:t>KNNStrategy</w:t>
      </w:r>
      <w:proofErr w:type="spellEnd"/>
      <w:r w:rsidRPr="00E6527B">
        <w:rPr>
          <w:highlight w:val="white"/>
          <w:lang w:val="en-US"/>
        </w:rPr>
        <w:t xml:space="preserve"> - could be SIMPLE or WEIGHTED (it enables a weighted k-NN algorithm)</w:t>
      </w:r>
    </w:p>
    <w:p w14:paraId="36FF1F86" w14:textId="77777777" w:rsidR="00216F34" w:rsidRPr="00E6527B" w:rsidRDefault="00216F34" w:rsidP="00F27375">
      <w:pPr>
        <w:spacing w:line="240" w:lineRule="auto"/>
        <w:contextualSpacing w:val="0"/>
        <w:rPr>
          <w:lang w:val="en-US"/>
        </w:rPr>
      </w:pPr>
    </w:p>
    <w:p w14:paraId="746934D0" w14:textId="77777777" w:rsidR="00216F34" w:rsidRPr="00E6527B" w:rsidRDefault="00216F34" w:rsidP="00F27375">
      <w:pPr>
        <w:spacing w:line="240" w:lineRule="auto"/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</w:p>
    <w:p w14:paraId="031C074D" w14:textId="77777777" w:rsidR="00216F34" w:rsidRPr="00E6527B" w:rsidRDefault="00216F34" w:rsidP="00F27375">
      <w:pPr>
        <w:spacing w:line="240" w:lineRule="auto"/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</w:p>
    <w:p w14:paraId="6550D2A3" w14:textId="77777777" w:rsidR="00216F34" w:rsidRPr="00E6527B" w:rsidRDefault="00F27375" w:rsidP="00F27375">
      <w:pPr>
        <w:spacing w:line="240" w:lineRule="auto"/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proofErr w:type="spellStart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NNClassificationModel</w:t>
      </w:r>
      <w:proofErr w:type="spellEnd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 xml:space="preserve"> </w:t>
      </w:r>
      <w:proofErr w:type="spellStart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knnMdl</w:t>
      </w:r>
      <w:proofErr w:type="spellEnd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 xml:space="preserve"> = </w:t>
      </w:r>
      <w:proofErr w:type="spellStart"/>
      <w:proofErr w:type="gramStart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trainer.fit</w:t>
      </w:r>
      <w:proofErr w:type="spellEnd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(</w:t>
      </w:r>
      <w:proofErr w:type="gramEnd"/>
    </w:p>
    <w:p w14:paraId="68ADA3DC" w14:textId="77777777" w:rsidR="00216F34" w:rsidRPr="00E6527B" w:rsidRDefault="00F27375" w:rsidP="00F27375">
      <w:pPr>
        <w:spacing w:line="240" w:lineRule="auto"/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...</w:t>
      </w:r>
    </w:p>
    <w:p w14:paraId="68742E4C" w14:textId="77777777" w:rsidR="00216F34" w:rsidRPr="00E6527B" w:rsidRDefault="00F27375" w:rsidP="00F27375">
      <w:pPr>
        <w:spacing w:line="240" w:lineRule="auto"/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proofErr w:type="gramStart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).</w:t>
      </w:r>
      <w:proofErr w:type="spellStart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withK</w:t>
      </w:r>
      <w:proofErr w:type="spellEnd"/>
      <w:proofErr w:type="gramEnd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(</w:t>
      </w:r>
      <w:r w:rsidRPr="00E6527B">
        <w:rPr>
          <w:rFonts w:ascii="Courier New" w:eastAsia="Courier New" w:hAnsi="Courier New" w:cs="Courier New"/>
          <w:color w:val="0000FF"/>
          <w:sz w:val="21"/>
          <w:szCs w:val="21"/>
          <w:highlight w:val="white"/>
          <w:lang w:val="en-US"/>
        </w:rPr>
        <w:t>5</w:t>
      </w:r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)</w:t>
      </w:r>
    </w:p>
    <w:p w14:paraId="4C2111B8" w14:textId="77777777" w:rsidR="00216F34" w:rsidRPr="00E6527B" w:rsidRDefault="00F27375" w:rsidP="00F27375">
      <w:pPr>
        <w:spacing w:line="240" w:lineRule="auto"/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 xml:space="preserve">   </w:t>
      </w:r>
      <w:proofErr w:type="gramStart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.</w:t>
      </w:r>
      <w:proofErr w:type="spellStart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withDistanceMeasure</w:t>
      </w:r>
      <w:proofErr w:type="spellEnd"/>
      <w:proofErr w:type="gramEnd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(</w:t>
      </w:r>
      <w:r w:rsidRPr="00E6527B">
        <w:rPr>
          <w:rFonts w:ascii="Courier New" w:eastAsia="Courier New" w:hAnsi="Courier New" w:cs="Courier New"/>
          <w:b/>
          <w:color w:val="000080"/>
          <w:sz w:val="21"/>
          <w:szCs w:val="21"/>
          <w:highlight w:val="white"/>
          <w:lang w:val="en-US"/>
        </w:rPr>
        <w:t>new</w:t>
      </w:r>
      <w:r w:rsidRPr="00E6527B">
        <w:rPr>
          <w:rFonts w:ascii="Courier New" w:eastAsia="Courier New" w:hAnsi="Courier New" w:cs="Courier New"/>
          <w:b/>
          <w:color w:val="000080"/>
          <w:sz w:val="21"/>
          <w:szCs w:val="21"/>
          <w:highlight w:val="white"/>
          <w:lang w:val="en-US"/>
        </w:rPr>
        <w:t xml:space="preserve"> </w:t>
      </w:r>
      <w:proofErr w:type="spellStart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EuclideanDistance</w:t>
      </w:r>
      <w:proofErr w:type="spellEnd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())</w:t>
      </w:r>
    </w:p>
    <w:p w14:paraId="2BB1A034" w14:textId="77777777" w:rsidR="00216F34" w:rsidRPr="00E6527B" w:rsidRDefault="00F27375" w:rsidP="00F27375">
      <w:pPr>
        <w:spacing w:line="240" w:lineRule="auto"/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 xml:space="preserve">   </w:t>
      </w:r>
      <w:proofErr w:type="gramStart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.</w:t>
      </w:r>
      <w:proofErr w:type="spellStart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withStrategy</w:t>
      </w:r>
      <w:proofErr w:type="spellEnd"/>
      <w:proofErr w:type="gramEnd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(</w:t>
      </w:r>
      <w:proofErr w:type="spellStart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NNStrategy.</w:t>
      </w:r>
      <w:r w:rsidRPr="00E6527B">
        <w:rPr>
          <w:rFonts w:ascii="Courier New" w:eastAsia="Courier New" w:hAnsi="Courier New" w:cs="Courier New"/>
          <w:b/>
          <w:i/>
          <w:color w:val="660E7A"/>
          <w:sz w:val="21"/>
          <w:szCs w:val="21"/>
          <w:highlight w:val="white"/>
          <w:lang w:val="en-US"/>
        </w:rPr>
        <w:t>WEIGHTED</w:t>
      </w:r>
      <w:proofErr w:type="spellEnd"/>
      <w:r w:rsidRPr="00E6527B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);</w:t>
      </w:r>
    </w:p>
    <w:p w14:paraId="221C0EFE" w14:textId="77777777" w:rsidR="00F27375" w:rsidRDefault="00F27375" w:rsidP="00F27375">
      <w:pPr>
        <w:pStyle w:val="Heading2"/>
        <w:spacing w:before="0" w:after="0" w:line="240" w:lineRule="auto"/>
        <w:contextualSpacing w:val="0"/>
        <w:rPr>
          <w:b/>
          <w:lang w:val="en-US"/>
        </w:rPr>
      </w:pPr>
      <w:bookmarkStart w:id="2" w:name="_n1wy75hdlk69" w:colFirst="0" w:colLast="0"/>
      <w:bookmarkEnd w:id="2"/>
    </w:p>
    <w:p w14:paraId="6EE235A8" w14:textId="34DD1FDC" w:rsidR="00216F34" w:rsidRPr="00E6527B" w:rsidRDefault="00F27375" w:rsidP="00F27375">
      <w:pPr>
        <w:pStyle w:val="Heading2"/>
        <w:spacing w:before="0" w:after="0" w:line="240" w:lineRule="auto"/>
        <w:contextualSpacing w:val="0"/>
        <w:rPr>
          <w:b/>
          <w:lang w:val="en-US"/>
        </w:rPr>
      </w:pPr>
      <w:r w:rsidRPr="00E6527B">
        <w:rPr>
          <w:b/>
          <w:lang w:val="en-US"/>
        </w:rPr>
        <w:t>Trainer</w:t>
      </w:r>
    </w:p>
    <w:p w14:paraId="773160AB" w14:textId="6F863F29" w:rsidR="00216F34" w:rsidRPr="00E6527B" w:rsidRDefault="00097AF5" w:rsidP="00F27375">
      <w:pPr>
        <w:spacing w:line="240" w:lineRule="auto"/>
        <w:contextualSpacing w:val="0"/>
        <w:rPr>
          <w:lang w:val="en-US"/>
        </w:rPr>
      </w:pPr>
      <w:r>
        <w:rPr>
          <w:lang w:val="en-US"/>
        </w:rPr>
        <w:t>The t</w:t>
      </w:r>
      <w:r w:rsidR="00F27375" w:rsidRPr="00E6527B">
        <w:rPr>
          <w:lang w:val="en-US"/>
        </w:rPr>
        <w:t xml:space="preserve">rainer of the ANN model is based </w:t>
      </w:r>
      <w:r>
        <w:rPr>
          <w:lang w:val="en-US"/>
        </w:rPr>
        <w:t>up</w:t>
      </w:r>
      <w:r w:rsidR="00F27375" w:rsidRPr="00E6527B">
        <w:rPr>
          <w:lang w:val="en-US"/>
        </w:rPr>
        <w:t xml:space="preserve">on </w:t>
      </w:r>
      <w:r>
        <w:rPr>
          <w:lang w:val="en-US"/>
        </w:rPr>
        <w:t xml:space="preserve">the </w:t>
      </w:r>
      <w:proofErr w:type="spellStart"/>
      <w:r w:rsidR="00F27375" w:rsidRPr="00E6527B">
        <w:rPr>
          <w:lang w:val="en-US"/>
        </w:rPr>
        <w:t>KMeans</w:t>
      </w:r>
      <w:proofErr w:type="spellEnd"/>
      <w:r w:rsidR="00F27375" w:rsidRPr="00E6527B">
        <w:rPr>
          <w:lang w:val="en-US"/>
        </w:rPr>
        <w:t xml:space="preserve"> </w:t>
      </w:r>
      <w:r w:rsidRPr="00E6527B">
        <w:rPr>
          <w:lang w:val="en-US"/>
        </w:rPr>
        <w:t>algorithm</w:t>
      </w:r>
      <w:r>
        <w:rPr>
          <w:lang w:val="en-US"/>
        </w:rPr>
        <w:t xml:space="preserve"> to calculate the candidate subset and this is the</w:t>
      </w:r>
      <w:r w:rsidR="00F27375" w:rsidRPr="00E6527B">
        <w:rPr>
          <w:lang w:val="en-US"/>
        </w:rPr>
        <w:t xml:space="preserve"> reason that</w:t>
      </w:r>
      <w:r>
        <w:rPr>
          <w:lang w:val="en-US"/>
        </w:rPr>
        <w:t xml:space="preserve"> it has the same parameters as</w:t>
      </w:r>
      <w:r w:rsidR="00F27375" w:rsidRPr="00E6527B">
        <w:rPr>
          <w:lang w:val="en-US"/>
        </w:rPr>
        <w:t xml:space="preserve"> the </w:t>
      </w:r>
      <w:proofErr w:type="spellStart"/>
      <w:r w:rsidR="00F27375" w:rsidRPr="00E6527B">
        <w:rPr>
          <w:lang w:val="en-US"/>
        </w:rPr>
        <w:t>KMeans</w:t>
      </w:r>
      <w:proofErr w:type="spellEnd"/>
      <w:r w:rsidR="00F27375" w:rsidRPr="00E6527B">
        <w:rPr>
          <w:lang w:val="en-US"/>
        </w:rPr>
        <w:t xml:space="preserve"> algorithm to tune its hyperparameters. It builds not only the set of candidates but also their cla</w:t>
      </w:r>
      <w:r>
        <w:rPr>
          <w:lang w:val="en-US"/>
        </w:rPr>
        <w:t>ss-label</w:t>
      </w:r>
      <w:r w:rsidR="00F27375" w:rsidRPr="00E6527B">
        <w:rPr>
          <w:lang w:val="en-US"/>
        </w:rPr>
        <w:t xml:space="preserve"> distributions to vote for the class label during prediction phase.</w:t>
      </w:r>
    </w:p>
    <w:p w14:paraId="3C567D07" w14:textId="77777777" w:rsidR="00216F34" w:rsidRPr="00E6527B" w:rsidRDefault="00216F34" w:rsidP="00F27375">
      <w:pPr>
        <w:spacing w:line="240" w:lineRule="auto"/>
        <w:contextualSpacing w:val="0"/>
        <w:rPr>
          <w:lang w:val="en-US"/>
        </w:rPr>
      </w:pPr>
    </w:p>
    <w:p w14:paraId="5D074797" w14:textId="34565A7D" w:rsidR="00216F34" w:rsidRPr="00E6527B" w:rsidRDefault="00F27375" w:rsidP="00F27375">
      <w:pPr>
        <w:spacing w:line="240" w:lineRule="auto"/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E6527B">
        <w:rPr>
          <w:lang w:val="en-US"/>
        </w:rPr>
        <w:t xml:space="preserve">Ignite </w:t>
      </w:r>
      <w:r w:rsidR="00097AF5">
        <w:rPr>
          <w:lang w:val="en-US"/>
        </w:rPr>
        <w:t xml:space="preserve">currently </w:t>
      </w:r>
      <w:r w:rsidRPr="00E6527B">
        <w:rPr>
          <w:lang w:val="en-US"/>
        </w:rPr>
        <w:t xml:space="preserve">supports the following parameters for </w:t>
      </w:r>
      <w:proofErr w:type="spellStart"/>
      <w:r w:rsidRPr="00E6527B">
        <w:rPr>
          <w:rFonts w:ascii="Courier New" w:eastAsia="Courier New" w:hAnsi="Courier New" w:cs="Courier New"/>
          <w:highlight w:val="white"/>
          <w:lang w:val="en-US"/>
        </w:rPr>
        <w:t>ANNClassificationTrainer</w:t>
      </w:r>
      <w:proofErr w:type="spellEnd"/>
      <w:r w:rsidR="00097AF5">
        <w:rPr>
          <w:rFonts w:ascii="Courier New" w:eastAsia="Courier New" w:hAnsi="Courier New" w:cs="Courier New"/>
          <w:highlight w:val="white"/>
          <w:lang w:val="en-US"/>
        </w:rPr>
        <w:t>:</w:t>
      </w:r>
    </w:p>
    <w:p w14:paraId="7B5241B8" w14:textId="77777777" w:rsidR="00216F34" w:rsidRPr="00E6527B" w:rsidRDefault="00216F34" w:rsidP="00F27375">
      <w:pPr>
        <w:spacing w:line="240" w:lineRule="auto"/>
        <w:contextualSpacing w:val="0"/>
        <w:rPr>
          <w:highlight w:val="white"/>
          <w:lang w:val="en-US"/>
        </w:rPr>
      </w:pPr>
    </w:p>
    <w:p w14:paraId="1DB03631" w14:textId="77777777" w:rsidR="00216F34" w:rsidRPr="00E6527B" w:rsidRDefault="00F27375" w:rsidP="00F27375">
      <w:pPr>
        <w:numPr>
          <w:ilvl w:val="0"/>
          <w:numId w:val="1"/>
        </w:numPr>
        <w:spacing w:line="240" w:lineRule="auto"/>
        <w:ind w:firstLine="0"/>
        <w:rPr>
          <w:lang w:val="en-US"/>
        </w:rPr>
      </w:pPr>
      <w:r w:rsidRPr="00E6527B">
        <w:rPr>
          <w:highlight w:val="white"/>
          <w:lang w:val="en-US"/>
        </w:rPr>
        <w:lastRenderedPageBreak/>
        <w:t xml:space="preserve">k - a number of </w:t>
      </w:r>
      <w:proofErr w:type="gramStart"/>
      <w:r w:rsidRPr="00E6527B">
        <w:rPr>
          <w:highlight w:val="white"/>
          <w:lang w:val="en-US"/>
        </w:rPr>
        <w:t>possible clusters</w:t>
      </w:r>
      <w:proofErr w:type="gramEnd"/>
    </w:p>
    <w:p w14:paraId="0C1BC381" w14:textId="77777777" w:rsidR="00216F34" w:rsidRPr="00E6527B" w:rsidRDefault="00F27375" w:rsidP="00F27375">
      <w:pPr>
        <w:numPr>
          <w:ilvl w:val="0"/>
          <w:numId w:val="1"/>
        </w:numPr>
        <w:spacing w:line="240" w:lineRule="auto"/>
        <w:ind w:firstLine="0"/>
        <w:rPr>
          <w:lang w:val="en-US"/>
        </w:rPr>
      </w:pPr>
      <w:proofErr w:type="spellStart"/>
      <w:r w:rsidRPr="00E6527B">
        <w:rPr>
          <w:highlight w:val="white"/>
          <w:lang w:val="en-US"/>
        </w:rPr>
        <w:t>maxIterations</w:t>
      </w:r>
      <w:proofErr w:type="spellEnd"/>
      <w:r w:rsidRPr="00E6527B">
        <w:rPr>
          <w:highlight w:val="white"/>
          <w:lang w:val="en-US"/>
        </w:rPr>
        <w:t xml:space="preserve"> - one stop criteria (the other one is epsilon)</w:t>
      </w:r>
    </w:p>
    <w:p w14:paraId="2027ED34" w14:textId="77777777" w:rsidR="00216F34" w:rsidRPr="00E6527B" w:rsidRDefault="00F27375" w:rsidP="00F27375">
      <w:pPr>
        <w:numPr>
          <w:ilvl w:val="0"/>
          <w:numId w:val="1"/>
        </w:numPr>
        <w:spacing w:line="240" w:lineRule="auto"/>
        <w:ind w:firstLine="0"/>
        <w:rPr>
          <w:lang w:val="en-US"/>
        </w:rPr>
      </w:pPr>
      <w:r w:rsidRPr="00E6527B">
        <w:rPr>
          <w:highlight w:val="white"/>
          <w:lang w:val="en-US"/>
        </w:rPr>
        <w:t>e</w:t>
      </w:r>
      <w:r w:rsidRPr="00E6527B">
        <w:rPr>
          <w:highlight w:val="white"/>
          <w:lang w:val="en-US"/>
        </w:rPr>
        <w:t>psilon - delta of convergence (delta between old and new centroid's values)</w:t>
      </w:r>
    </w:p>
    <w:p w14:paraId="36C3A65A" w14:textId="77777777" w:rsidR="00216F34" w:rsidRPr="00E6527B" w:rsidRDefault="00F27375" w:rsidP="00F27375">
      <w:pPr>
        <w:numPr>
          <w:ilvl w:val="0"/>
          <w:numId w:val="1"/>
        </w:numPr>
        <w:spacing w:line="240" w:lineRule="auto"/>
        <w:ind w:firstLine="0"/>
        <w:rPr>
          <w:lang w:val="en-US"/>
        </w:rPr>
      </w:pPr>
      <w:r w:rsidRPr="00E6527B">
        <w:rPr>
          <w:highlight w:val="white"/>
          <w:lang w:val="en-US"/>
        </w:rPr>
        <w:t>distance - one of the distance metrics provided by the ML framework such as Euclidean, Hamming or Manhattan</w:t>
      </w:r>
    </w:p>
    <w:p w14:paraId="0AD1A8F5" w14:textId="77777777" w:rsidR="00216F34" w:rsidRPr="00E6527B" w:rsidRDefault="00F27375" w:rsidP="00F27375">
      <w:pPr>
        <w:numPr>
          <w:ilvl w:val="0"/>
          <w:numId w:val="1"/>
        </w:numPr>
        <w:spacing w:line="240" w:lineRule="auto"/>
        <w:ind w:firstLine="0"/>
        <w:rPr>
          <w:lang w:val="en-US"/>
        </w:rPr>
      </w:pPr>
      <w:r w:rsidRPr="00E6527B">
        <w:rPr>
          <w:highlight w:val="white"/>
          <w:lang w:val="en-US"/>
        </w:rPr>
        <w:t xml:space="preserve">seed - one of initialization parameters which helps to reproduce models </w:t>
      </w:r>
      <w:r w:rsidRPr="00E6527B">
        <w:rPr>
          <w:highlight w:val="white"/>
          <w:lang w:val="en-US"/>
        </w:rPr>
        <w:t>(trainer has a random initialization step to get the first centroids)</w:t>
      </w:r>
    </w:p>
    <w:p w14:paraId="284B85D0" w14:textId="77777777" w:rsidR="00216F34" w:rsidRPr="00E6527B" w:rsidRDefault="00216F34" w:rsidP="00F27375">
      <w:pPr>
        <w:spacing w:line="240" w:lineRule="auto"/>
        <w:ind w:left="720"/>
        <w:contextualSpacing w:val="0"/>
        <w:rPr>
          <w:lang w:val="en-US"/>
        </w:rPr>
      </w:pPr>
    </w:p>
    <w:p w14:paraId="745948FD" w14:textId="77777777" w:rsidR="00216F34" w:rsidRPr="00E6527B" w:rsidRDefault="00F27375" w:rsidP="00F27375">
      <w:pPr>
        <w:spacing w:line="240" w:lineRule="auto"/>
        <w:contextualSpacing w:val="0"/>
        <w:rPr>
          <w:rFonts w:ascii="Verdana" w:eastAsia="Verdana" w:hAnsi="Verdana" w:cs="Verdana"/>
          <w:color w:val="047D65"/>
          <w:sz w:val="18"/>
          <w:szCs w:val="18"/>
          <w:lang w:val="en-US"/>
        </w:rPr>
      </w:pPr>
      <w:r w:rsidRPr="00E6527B">
        <w:rPr>
          <w:rFonts w:ascii="Verdana" w:eastAsia="Verdana" w:hAnsi="Verdana" w:cs="Verdana"/>
          <w:color w:val="75787B"/>
          <w:sz w:val="18"/>
          <w:szCs w:val="18"/>
          <w:lang w:val="en-US"/>
        </w:rPr>
        <w:t>// Set up the trainer</w:t>
      </w:r>
      <w:r w:rsidRPr="00E6527B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ANNClassificationTrainer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 trainer = new </w:t>
      </w:r>
      <w:proofErr w:type="spellStart"/>
      <w:proofErr w:type="gram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ANNClassificationTrainer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(</w:t>
      </w:r>
      <w:proofErr w:type="gram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)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.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withDistance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(new 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ManhattanDistance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())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.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withK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(50)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             .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withMaxIterations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(1000)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.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withSeed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(1234L)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.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withEpsilon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(1e-2);</w:t>
      </w:r>
    </w:p>
    <w:p w14:paraId="2051F63E" w14:textId="77777777" w:rsidR="00216F34" w:rsidRPr="00E6527B" w:rsidRDefault="00F27375" w:rsidP="00F27375">
      <w:pPr>
        <w:spacing w:line="240" w:lineRule="auto"/>
        <w:contextualSpacing w:val="0"/>
        <w:rPr>
          <w:rFonts w:ascii="Verdana" w:eastAsia="Verdana" w:hAnsi="Verdana" w:cs="Verdana"/>
          <w:color w:val="666666"/>
          <w:sz w:val="18"/>
          <w:szCs w:val="18"/>
          <w:lang w:val="en-US"/>
        </w:rPr>
      </w:pP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             </w:t>
      </w:r>
      <w:r w:rsidRPr="00E6527B">
        <w:rPr>
          <w:rFonts w:ascii="Verdana" w:eastAsia="Verdana" w:hAnsi="Verdana" w:cs="Verdana"/>
          <w:color w:val="75787B"/>
          <w:sz w:val="18"/>
          <w:szCs w:val="18"/>
          <w:lang w:val="en-US"/>
        </w:rPr>
        <w:t>// Build the model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NNClassificationModel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 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knnMdl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 = 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trainer.fit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(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ignite,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d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ataCache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,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(k, v) -&gt; 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VectorUtils.of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(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Arrays.copyOfRange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(v, 1, 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v.length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)),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(k, v) -&gt; v[0]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).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withK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(5)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.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withDistanceMeasure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(new 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EuclideanDistance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())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.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withStrategy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(</w:t>
      </w:r>
      <w:proofErr w:type="spellStart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NN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Strategy.WEIGHTED</w:t>
      </w:r>
      <w:proofErr w:type="spellEnd"/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t>);</w:t>
      </w:r>
      <w:r w:rsidRPr="00E6527B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</w:r>
      <w:r w:rsidRPr="00E6527B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</w:p>
    <w:p w14:paraId="03606465" w14:textId="77777777" w:rsidR="00216F34" w:rsidRPr="00E6527B" w:rsidRDefault="00F27375" w:rsidP="00F27375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0" w:after="0" w:line="240" w:lineRule="auto"/>
        <w:contextualSpacing w:val="0"/>
        <w:rPr>
          <w:b/>
          <w:color w:val="555555"/>
          <w:sz w:val="35"/>
          <w:szCs w:val="35"/>
          <w:lang w:val="en-US"/>
        </w:rPr>
      </w:pPr>
      <w:bookmarkStart w:id="3" w:name="_4n27kajbj0s5" w:colFirst="0" w:colLast="0"/>
      <w:bookmarkEnd w:id="3"/>
      <w:r w:rsidRPr="00E6527B">
        <w:rPr>
          <w:b/>
          <w:color w:val="555555"/>
          <w:sz w:val="35"/>
          <w:szCs w:val="35"/>
          <w:lang w:val="en-US"/>
        </w:rPr>
        <w:t>Example</w:t>
      </w:r>
    </w:p>
    <w:p w14:paraId="7A83F765" w14:textId="77777777" w:rsidR="00F27375" w:rsidRDefault="00F27375" w:rsidP="00F27375">
      <w:pPr>
        <w:pBdr>
          <w:left w:val="none" w:sz="0" w:space="23" w:color="auto"/>
          <w:right w:val="none" w:sz="0" w:space="18" w:color="auto"/>
        </w:pBdr>
        <w:spacing w:line="240" w:lineRule="auto"/>
        <w:contextualSpacing w:val="0"/>
        <w:rPr>
          <w:color w:val="747C84"/>
          <w:sz w:val="21"/>
          <w:szCs w:val="21"/>
          <w:lang w:val="en-US"/>
        </w:rPr>
      </w:pPr>
    </w:p>
    <w:p w14:paraId="23F82F30" w14:textId="2977F879" w:rsidR="00216F34" w:rsidRPr="00E6527B" w:rsidRDefault="00F27375" w:rsidP="00F27375">
      <w:pPr>
        <w:pBdr>
          <w:left w:val="none" w:sz="0" w:space="23" w:color="auto"/>
          <w:right w:val="none" w:sz="0" w:space="18" w:color="auto"/>
        </w:pBdr>
        <w:spacing w:line="240" w:lineRule="auto"/>
        <w:contextualSpacing w:val="0"/>
        <w:rPr>
          <w:color w:val="747C84"/>
          <w:sz w:val="21"/>
          <w:szCs w:val="21"/>
          <w:lang w:val="en-US"/>
        </w:rPr>
      </w:pPr>
      <w:r w:rsidRPr="00E6527B">
        <w:rPr>
          <w:color w:val="747C84"/>
          <w:sz w:val="21"/>
          <w:szCs w:val="21"/>
          <w:lang w:val="en-US"/>
        </w:rPr>
        <w:t xml:space="preserve">To see how </w:t>
      </w:r>
      <w:proofErr w:type="spellStart"/>
      <w:r w:rsidRPr="00E6527B">
        <w:rPr>
          <w:rFonts w:ascii="Courier New" w:eastAsia="Courier New" w:hAnsi="Courier New" w:cs="Courier New"/>
          <w:color w:val="747C84"/>
          <w:sz w:val="21"/>
          <w:szCs w:val="21"/>
          <w:lang w:val="en-US"/>
        </w:rPr>
        <w:t>A</w:t>
      </w:r>
      <w:r w:rsidRPr="00E6527B">
        <w:rPr>
          <w:rFonts w:ascii="Courier New" w:eastAsia="Courier New" w:hAnsi="Courier New" w:cs="Courier New"/>
          <w:color w:val="047D65"/>
          <w:sz w:val="18"/>
          <w:szCs w:val="18"/>
          <w:lang w:val="en-US"/>
        </w:rPr>
        <w:t>NNClassificationModel</w:t>
      </w:r>
      <w:proofErr w:type="spellEnd"/>
      <w:r w:rsidRPr="00E6527B">
        <w:rPr>
          <w:rFonts w:ascii="Courier New" w:eastAsia="Courier New" w:hAnsi="Courier New" w:cs="Courier New"/>
          <w:color w:val="047D65"/>
          <w:sz w:val="18"/>
          <w:szCs w:val="18"/>
          <w:lang w:val="en-US"/>
        </w:rPr>
        <w:t xml:space="preserve"> </w:t>
      </w:r>
      <w:r w:rsidRPr="00E6527B">
        <w:rPr>
          <w:color w:val="747C84"/>
          <w:sz w:val="21"/>
          <w:szCs w:val="21"/>
          <w:lang w:val="en-US"/>
        </w:rPr>
        <w:t xml:space="preserve">can be used in practice, try this </w:t>
      </w:r>
      <w:hyperlink r:id="rId5">
        <w:r w:rsidRPr="00E6527B">
          <w:rPr>
            <w:color w:val="EC1C24"/>
            <w:sz w:val="21"/>
            <w:szCs w:val="21"/>
            <w:u w:val="single"/>
            <w:lang w:val="en-US"/>
          </w:rPr>
          <w:t>example</w:t>
        </w:r>
      </w:hyperlink>
      <w:r w:rsidRPr="00E6527B">
        <w:rPr>
          <w:color w:val="747C84"/>
          <w:sz w:val="21"/>
          <w:szCs w:val="21"/>
          <w:lang w:val="en-US"/>
        </w:rPr>
        <w:t xml:space="preserve"> that is available on GitHub and delivered with every Apache Ignite distribution.</w:t>
      </w:r>
    </w:p>
    <w:p w14:paraId="091AEF90" w14:textId="77777777" w:rsidR="00F27375" w:rsidRDefault="00F27375" w:rsidP="00F27375">
      <w:pPr>
        <w:pBdr>
          <w:left w:val="none" w:sz="0" w:space="23" w:color="auto"/>
          <w:right w:val="none" w:sz="0" w:space="18" w:color="auto"/>
        </w:pBdr>
        <w:spacing w:line="240" w:lineRule="auto"/>
        <w:contextualSpacing w:val="0"/>
        <w:rPr>
          <w:color w:val="747C84"/>
          <w:sz w:val="21"/>
          <w:szCs w:val="21"/>
          <w:lang w:val="en-US"/>
        </w:rPr>
      </w:pPr>
    </w:p>
    <w:p w14:paraId="74521E4F" w14:textId="33B6DBCC" w:rsidR="00216F34" w:rsidRPr="00E6527B" w:rsidRDefault="00F27375" w:rsidP="00F27375">
      <w:pPr>
        <w:pBdr>
          <w:left w:val="none" w:sz="0" w:space="23" w:color="auto"/>
          <w:right w:val="none" w:sz="0" w:space="18" w:color="auto"/>
        </w:pBdr>
        <w:spacing w:line="240" w:lineRule="auto"/>
        <w:contextualSpacing w:val="0"/>
        <w:rPr>
          <w:lang w:val="en-US"/>
        </w:rPr>
      </w:pPr>
      <w:r w:rsidRPr="00E6527B">
        <w:rPr>
          <w:color w:val="747C84"/>
          <w:sz w:val="21"/>
          <w:szCs w:val="21"/>
          <w:lang w:val="en-US"/>
        </w:rPr>
        <w:t xml:space="preserve">The training dataset is the Iris dataset that can be loaded from the </w:t>
      </w:r>
      <w:hyperlink r:id="rId6">
        <w:r w:rsidRPr="00E6527B">
          <w:rPr>
            <w:color w:val="EC1C24"/>
            <w:sz w:val="21"/>
            <w:szCs w:val="21"/>
            <w:u w:val="single"/>
            <w:lang w:val="en-US"/>
          </w:rPr>
          <w:t xml:space="preserve">UCI Machine Learning </w:t>
        </w:r>
        <w:bookmarkStart w:id="4" w:name="_GoBack"/>
        <w:bookmarkEnd w:id="4"/>
        <w:r w:rsidRPr="00E6527B">
          <w:rPr>
            <w:color w:val="EC1C24"/>
            <w:sz w:val="21"/>
            <w:szCs w:val="21"/>
            <w:u w:val="single"/>
            <w:lang w:val="en-US"/>
          </w:rPr>
          <w:t>Repository</w:t>
        </w:r>
      </w:hyperlink>
      <w:r w:rsidRPr="00E6527B">
        <w:rPr>
          <w:color w:val="747C84"/>
          <w:sz w:val="21"/>
          <w:szCs w:val="21"/>
          <w:lang w:val="en-US"/>
        </w:rPr>
        <w:t>.</w:t>
      </w:r>
    </w:p>
    <w:sectPr w:rsidR="00216F34" w:rsidRPr="00E6527B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97E77"/>
    <w:multiLevelType w:val="multilevel"/>
    <w:tmpl w:val="F2C0737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47C84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BB04F69"/>
    <w:multiLevelType w:val="multilevel"/>
    <w:tmpl w:val="5D9474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6F34"/>
    <w:rsid w:val="00097AF5"/>
    <w:rsid w:val="00196DB6"/>
    <w:rsid w:val="00216F34"/>
    <w:rsid w:val="003E620E"/>
    <w:rsid w:val="004D7950"/>
    <w:rsid w:val="00571890"/>
    <w:rsid w:val="006F2799"/>
    <w:rsid w:val="00737F3E"/>
    <w:rsid w:val="00965C35"/>
    <w:rsid w:val="00AB7814"/>
    <w:rsid w:val="00D01BBD"/>
    <w:rsid w:val="00DA4608"/>
    <w:rsid w:val="00E50FBF"/>
    <w:rsid w:val="00E6527B"/>
    <w:rsid w:val="00EF349A"/>
    <w:rsid w:val="00F0086A"/>
    <w:rsid w:val="00F03732"/>
    <w:rsid w:val="00F2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262603"/>
  <w15:docId w15:val="{5BC8F700-4D52-BD44-BAE4-B2718E94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chive.ics.uci.edu/ml/datasets/iris" TargetMode="External"/><Relationship Id="rId5" Type="http://schemas.openxmlformats.org/officeDocument/2006/relationships/hyperlink" Target="https://github.com/apache/ignite/blob/master/examples/src/main/java/org/apache/ignite/examples/ml/knn/ANNClassificationExample.ja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Akmal Chaudhri</cp:lastModifiedBy>
  <cp:revision>17</cp:revision>
  <dcterms:created xsi:type="dcterms:W3CDTF">2018-10-15T10:29:00Z</dcterms:created>
  <dcterms:modified xsi:type="dcterms:W3CDTF">2018-10-15T10:47:00Z</dcterms:modified>
</cp:coreProperties>
</file>