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2952"/>
        <w:gridCol w:w="2952"/>
        <w:gridCol w:w="2952"/>
      </w:tblGrid>
      <w:tr w:rsidR="004D4E28" w:rsidTr="00A416EE">
        <w:tc>
          <w:tcPr>
            <w:tcW w:w="2952" w:type="dxa"/>
            <w:vAlign w:val="bottom"/>
          </w:tcPr>
          <w:p w:rsidR="004D4E28" w:rsidRDefault="004D4E28">
            <w:pPr>
              <w:spacing w:before="240" w:after="240"/>
              <w:rPr>
                <w:rFonts w:ascii="Arial" w:eastAsia="Times New Roman" w:hAnsi="Arial" w:cs="Times New Roman"/>
                <w:b/>
                <w:bCs/>
                <w:color w:val="000000"/>
                <w:sz w:val="22"/>
                <w:szCs w:val="22"/>
              </w:rPr>
            </w:pPr>
            <w:r>
              <w:rPr>
                <w:rFonts w:ascii="Arial" w:eastAsia="Times New Roman" w:hAnsi="Arial" w:cs="Times New Roman"/>
                <w:b/>
                <w:bCs/>
                <w:color w:val="000000"/>
                <w:sz w:val="22"/>
                <w:szCs w:val="22"/>
              </w:rPr>
              <w:t>SQL statement</w:t>
            </w:r>
          </w:p>
        </w:tc>
        <w:tc>
          <w:tcPr>
            <w:tcW w:w="2952" w:type="dxa"/>
            <w:vAlign w:val="bottom"/>
          </w:tcPr>
          <w:p w:rsidR="004D4E28" w:rsidRDefault="004D4E28">
            <w:pPr>
              <w:spacing w:before="240" w:after="240"/>
              <w:rPr>
                <w:rFonts w:ascii="Arial" w:eastAsia="Times New Roman" w:hAnsi="Arial" w:cs="Times New Roman"/>
                <w:b/>
                <w:bCs/>
                <w:color w:val="000000"/>
                <w:sz w:val="22"/>
                <w:szCs w:val="22"/>
              </w:rPr>
            </w:pPr>
            <w:r>
              <w:rPr>
                <w:rFonts w:ascii="Arial" w:eastAsia="Times New Roman" w:hAnsi="Arial" w:cs="Times New Roman"/>
                <w:b/>
                <w:bCs/>
                <w:color w:val="000000"/>
                <w:sz w:val="22"/>
                <w:szCs w:val="22"/>
              </w:rPr>
              <w:t>Row permission</w:t>
            </w:r>
          </w:p>
        </w:tc>
        <w:tc>
          <w:tcPr>
            <w:tcW w:w="2952" w:type="dxa"/>
            <w:vAlign w:val="bottom"/>
          </w:tcPr>
          <w:p w:rsidR="004D4E28" w:rsidRDefault="004D4E28">
            <w:pPr>
              <w:spacing w:before="240" w:after="240"/>
              <w:rPr>
                <w:rFonts w:ascii="Arial" w:eastAsia="Times New Roman" w:hAnsi="Arial" w:cs="Times New Roman"/>
                <w:b/>
                <w:bCs/>
                <w:color w:val="000000"/>
                <w:sz w:val="22"/>
                <w:szCs w:val="22"/>
              </w:rPr>
            </w:pPr>
            <w:r>
              <w:rPr>
                <w:rFonts w:ascii="Arial" w:eastAsia="Times New Roman" w:hAnsi="Arial" w:cs="Times New Roman"/>
                <w:b/>
                <w:bCs/>
                <w:color w:val="000000"/>
                <w:sz w:val="22"/>
                <w:szCs w:val="22"/>
              </w:rPr>
              <w:t>Column mask (defined for column C1)</w:t>
            </w:r>
          </w:p>
        </w:tc>
      </w:tr>
      <w:tr w:rsidR="004D4E28" w:rsidTr="004D4E28">
        <w:tc>
          <w:tcPr>
            <w:tcW w:w="2952" w:type="dxa"/>
          </w:tcPr>
          <w:p w:rsidR="004D4E28" w:rsidRDefault="004D4E28">
            <w:pPr>
              <w:spacing w:before="240" w:after="240"/>
              <w:rPr>
                <w:rFonts w:ascii="Arial" w:eastAsia="Times New Roman" w:hAnsi="Arial" w:cs="Times New Roman"/>
                <w:color w:val="000000"/>
                <w:sz w:val="22"/>
                <w:szCs w:val="22"/>
              </w:rPr>
            </w:pPr>
            <w:r>
              <w:rPr>
                <w:rFonts w:ascii="Arial" w:eastAsia="Times New Roman" w:hAnsi="Arial" w:cs="Times New Roman"/>
                <w:color w:val="000000"/>
                <w:sz w:val="22"/>
                <w:szCs w:val="22"/>
              </w:rPr>
              <w:t xml:space="preserve">INSERT INTO </w:t>
            </w:r>
            <w:proofErr w:type="gramStart"/>
            <w:r>
              <w:rPr>
                <w:rFonts w:ascii="Arial" w:eastAsia="Times New Roman" w:hAnsi="Arial" w:cs="Times New Roman"/>
                <w:color w:val="000000"/>
                <w:sz w:val="22"/>
                <w:szCs w:val="22"/>
              </w:rPr>
              <w:t>T1(</w:t>
            </w:r>
            <w:proofErr w:type="gramEnd"/>
            <w:r>
              <w:rPr>
                <w:rFonts w:ascii="Arial" w:eastAsia="Times New Roman" w:hAnsi="Arial" w:cs="Times New Roman"/>
                <w:color w:val="000000"/>
                <w:sz w:val="22"/>
                <w:szCs w:val="22"/>
              </w:rPr>
              <w:t>C1, C2) VALUES('A', 'B');</w:t>
            </w:r>
          </w:p>
        </w:tc>
        <w:tc>
          <w:tcPr>
            <w:tcW w:w="2952" w:type="dxa"/>
          </w:tcPr>
          <w:p w:rsidR="004D4E28" w:rsidRDefault="004D4E28">
            <w:pPr>
              <w:spacing w:before="240" w:after="240"/>
              <w:rPr>
                <w:rFonts w:ascii="Arial" w:eastAsia="Times New Roman" w:hAnsi="Arial" w:cs="Times New Roman"/>
                <w:color w:val="000000"/>
                <w:sz w:val="22"/>
                <w:szCs w:val="22"/>
              </w:rPr>
            </w:pPr>
            <w:r>
              <w:rPr>
                <w:rFonts w:ascii="Arial" w:eastAsia="Times New Roman" w:hAnsi="Arial" w:cs="Times New Roman"/>
                <w:color w:val="000000"/>
                <w:sz w:val="22"/>
                <w:szCs w:val="22"/>
              </w:rPr>
              <w:t>For each row to be inserted:</w:t>
            </w:r>
          </w:p>
          <w:p w:rsidR="004D4E28" w:rsidRDefault="004D4E28" w:rsidP="00A30748">
            <w:pPr>
              <w:numPr>
                <w:ilvl w:val="0"/>
                <w:numId w:val="2"/>
              </w:numPr>
              <w:spacing w:before="100" w:beforeAutospacing="1" w:after="100" w:afterAutospacing="1"/>
              <w:rPr>
                <w:rFonts w:ascii="Arial" w:eastAsia="Times New Roman" w:hAnsi="Arial" w:cs="Times New Roman"/>
                <w:color w:val="000000"/>
                <w:sz w:val="22"/>
                <w:szCs w:val="22"/>
              </w:rPr>
            </w:pPr>
            <w:r>
              <w:rPr>
                <w:rFonts w:ascii="Arial" w:eastAsia="Times New Roman" w:hAnsi="Arial" w:cs="Times New Roman"/>
                <w:color w:val="000000"/>
                <w:sz w:val="22"/>
                <w:szCs w:val="22"/>
              </w:rPr>
              <w:t xml:space="preserve">If </w:t>
            </w:r>
            <w:proofErr w:type="gramStart"/>
            <w:r>
              <w:rPr>
                <w:rFonts w:ascii="Arial" w:eastAsia="Times New Roman" w:hAnsi="Arial" w:cs="Times New Roman"/>
                <w:color w:val="000000"/>
                <w:sz w:val="22"/>
                <w:szCs w:val="22"/>
              </w:rPr>
              <w:t>a user</w:t>
            </w:r>
            <w:proofErr w:type="gramEnd"/>
            <w:r>
              <w:rPr>
                <w:rFonts w:ascii="Arial" w:eastAsia="Times New Roman" w:hAnsi="Arial" w:cs="Times New Roman"/>
                <w:color w:val="000000"/>
                <w:sz w:val="22"/>
                <w:szCs w:val="22"/>
              </w:rPr>
              <w:t>-defined row permission exists, the row can be inserted only when that row can be subsequently retrieved by the authorization ID of the INSERT statement. If the row cannot be inserted, the INSERT statement returns an error.</w:t>
            </w:r>
          </w:p>
          <w:p w:rsidR="004D4E28" w:rsidRDefault="004D4E28" w:rsidP="00A30748">
            <w:pPr>
              <w:numPr>
                <w:ilvl w:val="0"/>
                <w:numId w:val="2"/>
              </w:numPr>
              <w:spacing w:before="100" w:beforeAutospacing="1" w:after="100" w:afterAutospacing="1"/>
              <w:rPr>
                <w:rFonts w:ascii="Arial" w:eastAsia="Times New Roman" w:hAnsi="Arial" w:cs="Times New Roman"/>
                <w:color w:val="000000"/>
                <w:sz w:val="22"/>
                <w:szCs w:val="22"/>
              </w:rPr>
            </w:pPr>
            <w:r>
              <w:rPr>
                <w:rFonts w:ascii="Arial" w:eastAsia="Times New Roman" w:hAnsi="Arial" w:cs="Times New Roman"/>
                <w:color w:val="000000"/>
                <w:sz w:val="22"/>
                <w:szCs w:val="22"/>
              </w:rPr>
              <w:t>If no user-defined row permissions exist for the table only the default row permission is applied and no row is inserted. The INSERT statement returns an error.</w:t>
            </w:r>
          </w:p>
          <w:p w:rsidR="004D4E28" w:rsidRDefault="004D4E28">
            <w:pPr>
              <w:pStyle w:val="NormalWeb"/>
              <w:rPr>
                <w:rFonts w:ascii="Arial" w:hAnsi="Arial"/>
                <w:color w:val="000000"/>
                <w:sz w:val="22"/>
                <w:szCs w:val="22"/>
              </w:rPr>
            </w:pPr>
            <w:r>
              <w:rPr>
                <w:rFonts w:ascii="Arial" w:hAnsi="Arial"/>
                <w:color w:val="000000"/>
                <w:sz w:val="22"/>
                <w:szCs w:val="22"/>
              </w:rPr>
              <w:t>The ENFORCED FOR ALL ACCESS clause ensures that users cannot insert data that they cannot read.</w:t>
            </w:r>
          </w:p>
        </w:tc>
        <w:tc>
          <w:tcPr>
            <w:tcW w:w="2952" w:type="dxa"/>
          </w:tcPr>
          <w:p w:rsidR="004D4E28" w:rsidRDefault="004D4E28">
            <w:pPr>
              <w:rPr>
                <w:rFonts w:ascii="Arial" w:eastAsia="Times New Roman" w:hAnsi="Arial" w:cs="Times New Roman"/>
                <w:color w:val="000000"/>
                <w:sz w:val="22"/>
                <w:szCs w:val="22"/>
              </w:rPr>
            </w:pPr>
            <w:r>
              <w:rPr>
                <w:rFonts w:ascii="Arial" w:eastAsia="Times New Roman" w:hAnsi="Arial" w:cs="Times New Roman"/>
                <w:color w:val="000000"/>
                <w:sz w:val="22"/>
                <w:szCs w:val="22"/>
              </w:rPr>
              <w:t> </w:t>
            </w:r>
          </w:p>
        </w:tc>
      </w:tr>
      <w:tr w:rsidR="004D4E28" w:rsidTr="004D4E28">
        <w:tc>
          <w:tcPr>
            <w:tcW w:w="2952" w:type="dxa"/>
          </w:tcPr>
          <w:p w:rsidR="004D4E28" w:rsidRDefault="004D4E28">
            <w:pPr>
              <w:spacing w:before="240" w:after="240"/>
              <w:rPr>
                <w:rFonts w:ascii="Arial" w:eastAsia="Times New Roman" w:hAnsi="Arial" w:cs="Times New Roman"/>
                <w:color w:val="000000"/>
                <w:sz w:val="22"/>
                <w:szCs w:val="22"/>
              </w:rPr>
            </w:pPr>
            <w:r>
              <w:rPr>
                <w:rFonts w:ascii="Arial" w:eastAsia="Times New Roman" w:hAnsi="Arial" w:cs="Times New Roman"/>
                <w:color w:val="000000"/>
                <w:sz w:val="22"/>
                <w:szCs w:val="22"/>
              </w:rPr>
              <w:t xml:space="preserve">INSERT INTO </w:t>
            </w:r>
            <w:proofErr w:type="gramStart"/>
            <w:r>
              <w:rPr>
                <w:rFonts w:ascii="Arial" w:eastAsia="Times New Roman" w:hAnsi="Arial" w:cs="Times New Roman"/>
                <w:color w:val="000000"/>
                <w:sz w:val="22"/>
                <w:szCs w:val="22"/>
              </w:rPr>
              <w:t>T1(</w:t>
            </w:r>
            <w:proofErr w:type="gramEnd"/>
            <w:r>
              <w:rPr>
                <w:rFonts w:ascii="Arial" w:eastAsia="Times New Roman" w:hAnsi="Arial" w:cs="Times New Roman"/>
                <w:color w:val="000000"/>
                <w:sz w:val="22"/>
                <w:szCs w:val="22"/>
              </w:rPr>
              <w:t>C1) SELECT SUBSTR( T2.C1, 8, 4) FROM T2 WHERE T2.C2 &gt; 10;</w:t>
            </w:r>
          </w:p>
          <w:p w:rsidR="004D4E28" w:rsidRDefault="004D4E28">
            <w:pPr>
              <w:spacing w:before="240" w:after="240"/>
              <w:rPr>
                <w:rFonts w:ascii="Arial" w:eastAsia="Times New Roman" w:hAnsi="Arial" w:cs="Times New Roman"/>
                <w:color w:val="000000"/>
                <w:sz w:val="22"/>
                <w:szCs w:val="22"/>
              </w:rPr>
            </w:pPr>
          </w:p>
          <w:p w:rsidR="004D4E28" w:rsidRDefault="004D4E28">
            <w:pPr>
              <w:spacing w:before="240" w:after="240"/>
              <w:rPr>
                <w:rFonts w:ascii="Arial" w:eastAsia="Times New Roman" w:hAnsi="Arial" w:cs="Times New Roman"/>
                <w:color w:val="000000"/>
                <w:sz w:val="22"/>
                <w:szCs w:val="22"/>
              </w:rPr>
            </w:pPr>
            <w:r>
              <w:rPr>
                <w:rFonts w:ascii="Arial" w:eastAsia="Times New Roman" w:hAnsi="Arial" w:cs="Times New Roman"/>
                <w:color w:val="000000"/>
                <w:sz w:val="22"/>
                <w:szCs w:val="22"/>
              </w:rPr>
              <w:t>CM-&gt;not CM</w:t>
            </w:r>
          </w:p>
          <w:p w:rsidR="004D4E28" w:rsidRDefault="004D4E28">
            <w:pPr>
              <w:spacing w:before="240" w:after="240"/>
              <w:rPr>
                <w:rFonts w:ascii="Arial" w:eastAsia="Times New Roman" w:hAnsi="Arial" w:cs="Times New Roman"/>
                <w:color w:val="000000"/>
                <w:sz w:val="22"/>
                <w:szCs w:val="22"/>
              </w:rPr>
            </w:pPr>
            <w:r>
              <w:rPr>
                <w:rFonts w:ascii="Arial" w:eastAsia="Times New Roman" w:hAnsi="Arial" w:cs="Times New Roman"/>
                <w:color w:val="000000"/>
                <w:sz w:val="22"/>
                <w:szCs w:val="22"/>
              </w:rPr>
              <w:t>CM-&gt;CM (use true value)</w:t>
            </w:r>
          </w:p>
          <w:p w:rsidR="004D4E28" w:rsidRDefault="004D4E28">
            <w:pPr>
              <w:spacing w:before="240" w:after="240"/>
              <w:rPr>
                <w:rFonts w:ascii="Arial" w:eastAsia="Times New Roman" w:hAnsi="Arial" w:cs="Times New Roman"/>
                <w:color w:val="000000"/>
                <w:sz w:val="22"/>
                <w:szCs w:val="22"/>
              </w:rPr>
            </w:pPr>
            <w:r>
              <w:rPr>
                <w:rFonts w:ascii="Arial" w:eastAsia="Times New Roman" w:hAnsi="Arial" w:cs="Times New Roman"/>
                <w:color w:val="000000"/>
                <w:sz w:val="22"/>
                <w:szCs w:val="22"/>
              </w:rPr>
              <w:t>Not CM-&gt;CM</w:t>
            </w:r>
          </w:p>
          <w:p w:rsidR="004D4E28" w:rsidRDefault="004D4E28">
            <w:pPr>
              <w:spacing w:before="240" w:after="240"/>
              <w:rPr>
                <w:rFonts w:ascii="Arial" w:eastAsia="Times New Roman" w:hAnsi="Arial" w:cs="Times New Roman"/>
                <w:color w:val="000000"/>
                <w:sz w:val="22"/>
                <w:szCs w:val="22"/>
              </w:rPr>
            </w:pPr>
            <w:r>
              <w:rPr>
                <w:rFonts w:ascii="Arial" w:eastAsia="Times New Roman" w:hAnsi="Arial" w:cs="Times New Roman"/>
                <w:color w:val="000000"/>
                <w:sz w:val="22"/>
                <w:szCs w:val="22"/>
              </w:rPr>
              <w:t xml:space="preserve">Not CM-&gt;not CM (use true </w:t>
            </w:r>
            <w:r>
              <w:rPr>
                <w:rFonts w:ascii="Arial" w:eastAsia="Times New Roman" w:hAnsi="Arial" w:cs="Times New Roman"/>
                <w:color w:val="000000"/>
                <w:sz w:val="22"/>
                <w:szCs w:val="22"/>
              </w:rPr>
              <w:lastRenderedPageBreak/>
              <w:t>value)</w:t>
            </w:r>
          </w:p>
        </w:tc>
        <w:tc>
          <w:tcPr>
            <w:tcW w:w="2952" w:type="dxa"/>
          </w:tcPr>
          <w:p w:rsidR="004D4E28" w:rsidRPr="004D4E28" w:rsidRDefault="004D4E28">
            <w:pPr>
              <w:spacing w:before="240" w:after="240"/>
              <w:rPr>
                <w:rFonts w:ascii="Arial" w:eastAsia="Times New Roman" w:hAnsi="Arial" w:cs="Times New Roman"/>
                <w:b/>
                <w:color w:val="FF0000"/>
                <w:sz w:val="22"/>
                <w:szCs w:val="22"/>
              </w:rPr>
            </w:pPr>
            <w:r w:rsidRPr="004D4E28">
              <w:rPr>
                <w:rFonts w:ascii="Arial" w:eastAsia="Times New Roman" w:hAnsi="Arial" w:cs="Times New Roman"/>
                <w:b/>
                <w:color w:val="FF0000"/>
                <w:sz w:val="22"/>
                <w:szCs w:val="22"/>
              </w:rPr>
              <w:lastRenderedPageBreak/>
              <w:t> This should follow before</w:t>
            </w:r>
          </w:p>
        </w:tc>
        <w:tc>
          <w:tcPr>
            <w:tcW w:w="2952" w:type="dxa"/>
          </w:tcPr>
          <w:p w:rsidR="004D4E28" w:rsidRDefault="004D4E28" w:rsidP="00A30748">
            <w:pPr>
              <w:numPr>
                <w:ilvl w:val="0"/>
                <w:numId w:val="3"/>
              </w:numPr>
              <w:spacing w:before="100" w:beforeAutospacing="1" w:after="100" w:afterAutospacing="1"/>
              <w:rPr>
                <w:rFonts w:ascii="Arial" w:eastAsia="Times New Roman" w:hAnsi="Arial" w:cs="Times New Roman"/>
                <w:color w:val="000000"/>
                <w:sz w:val="22"/>
                <w:szCs w:val="22"/>
              </w:rPr>
            </w:pPr>
            <w:r>
              <w:rPr>
                <w:rFonts w:ascii="Arial" w:eastAsia="Times New Roman" w:hAnsi="Arial" w:cs="Times New Roman"/>
                <w:color w:val="000000"/>
                <w:sz w:val="22"/>
                <w:szCs w:val="22"/>
              </w:rPr>
              <w:t xml:space="preserve">When the columns are used to derive the new values for an INSERT statement, the original column values, not the masked values, are used. If the columns have column masks, those column masks are applied to ensure the evaluation of the access control rules </w:t>
            </w:r>
            <w:r>
              <w:rPr>
                <w:rFonts w:ascii="Arial" w:eastAsia="Times New Roman" w:hAnsi="Arial" w:cs="Times New Roman"/>
                <w:color w:val="000000"/>
                <w:sz w:val="22"/>
                <w:szCs w:val="22"/>
              </w:rPr>
              <w:lastRenderedPageBreak/>
              <w:t xml:space="preserve">at run time masks the column to itself, not to a constant or an expression. This ensures that the masked values are the same as the original column values. If a column mask does not mask the column to </w:t>
            </w:r>
            <w:proofErr w:type="gramStart"/>
            <w:r>
              <w:rPr>
                <w:rFonts w:ascii="Arial" w:eastAsia="Times New Roman" w:hAnsi="Arial" w:cs="Times New Roman"/>
                <w:color w:val="000000"/>
                <w:sz w:val="22"/>
                <w:szCs w:val="22"/>
              </w:rPr>
              <w:t>itself</w:t>
            </w:r>
            <w:proofErr w:type="gramEnd"/>
            <w:r>
              <w:rPr>
                <w:rFonts w:ascii="Arial" w:eastAsia="Times New Roman" w:hAnsi="Arial" w:cs="Times New Roman"/>
                <w:color w:val="000000"/>
                <w:sz w:val="22"/>
                <w:szCs w:val="22"/>
              </w:rPr>
              <w:t>, the new row is not inserted and an error is returned at run time.</w:t>
            </w:r>
          </w:p>
          <w:p w:rsidR="004D4E28" w:rsidRDefault="004D4E28">
            <w:pPr>
              <w:pStyle w:val="NormalWeb"/>
              <w:ind w:left="720"/>
              <w:rPr>
                <w:rFonts w:ascii="Arial" w:hAnsi="Arial"/>
                <w:color w:val="000000"/>
                <w:sz w:val="22"/>
                <w:szCs w:val="22"/>
              </w:rPr>
            </w:pPr>
            <w:r>
              <w:rPr>
                <w:rFonts w:ascii="Arial" w:hAnsi="Arial"/>
                <w:color w:val="000000"/>
                <w:sz w:val="22"/>
                <w:szCs w:val="22"/>
              </w:rPr>
              <w:t xml:space="preserve">For example, column T2.C1 is used to derive the value of a new row for INSERT. The column value of T2.C1, not the masked value, is used to derive the new value. Because column T2.C1 has a column mask, the column mask is applied to ensure the evaluation of the access control rule in the column mask masks column T2.C1 to itself, not to a constant or an expression. This ensures the masked value is the same as the original column value. If the column mask of T2.C1 does not mask column T2.C1 to </w:t>
            </w:r>
            <w:proofErr w:type="gramStart"/>
            <w:r>
              <w:rPr>
                <w:rFonts w:ascii="Arial" w:hAnsi="Arial"/>
                <w:color w:val="000000"/>
                <w:sz w:val="22"/>
                <w:szCs w:val="22"/>
              </w:rPr>
              <w:t>itself</w:t>
            </w:r>
            <w:proofErr w:type="gramEnd"/>
            <w:r>
              <w:rPr>
                <w:rFonts w:ascii="Arial" w:hAnsi="Arial"/>
                <w:color w:val="000000"/>
                <w:sz w:val="22"/>
                <w:szCs w:val="22"/>
              </w:rPr>
              <w:t>, the new value cannot be used and an error is returned at run time.</w:t>
            </w:r>
          </w:p>
          <w:p w:rsidR="004D4E28" w:rsidRDefault="004D4E28" w:rsidP="00A30748">
            <w:pPr>
              <w:numPr>
                <w:ilvl w:val="0"/>
                <w:numId w:val="3"/>
              </w:numPr>
              <w:spacing w:before="100" w:beforeAutospacing="1" w:after="100" w:afterAutospacing="1"/>
              <w:rPr>
                <w:rFonts w:ascii="Arial" w:eastAsia="Times New Roman" w:hAnsi="Arial" w:cs="Times New Roman"/>
                <w:color w:val="000000"/>
                <w:sz w:val="22"/>
                <w:szCs w:val="22"/>
              </w:rPr>
            </w:pPr>
            <w:r>
              <w:rPr>
                <w:rFonts w:ascii="Arial" w:eastAsia="Times New Roman" w:hAnsi="Arial" w:cs="Times New Roman"/>
                <w:color w:val="000000"/>
                <w:sz w:val="22"/>
                <w:szCs w:val="22"/>
              </w:rPr>
              <w:t>The column mask rules that apply to the new value for INSERT are the same as those for SELECT.</w:t>
            </w:r>
          </w:p>
          <w:p w:rsidR="004D4E28" w:rsidRDefault="004D4E28" w:rsidP="004D4E28">
            <w:pPr>
              <w:spacing w:before="100" w:beforeAutospacing="1" w:after="100" w:afterAutospacing="1"/>
              <w:rPr>
                <w:rFonts w:ascii="Arial" w:eastAsia="Times New Roman" w:hAnsi="Arial" w:cs="Times New Roman"/>
                <w:color w:val="000000"/>
                <w:sz w:val="22"/>
                <w:szCs w:val="22"/>
              </w:rPr>
            </w:pPr>
          </w:p>
          <w:p w:rsidR="004D4E28" w:rsidRDefault="004D4E28" w:rsidP="004D4E28">
            <w:pPr>
              <w:spacing w:before="100" w:beforeAutospacing="1" w:after="100" w:afterAutospacing="1"/>
              <w:rPr>
                <w:rFonts w:ascii="Arial" w:eastAsia="Times New Roman" w:hAnsi="Arial" w:cs="Times New Roman"/>
                <w:color w:val="000000"/>
                <w:sz w:val="22"/>
                <w:szCs w:val="22"/>
              </w:rPr>
            </w:pPr>
          </w:p>
          <w:p w:rsidR="004D4E28" w:rsidRDefault="004D4E28" w:rsidP="004D4E28">
            <w:pPr>
              <w:spacing w:before="100" w:beforeAutospacing="1" w:after="100" w:afterAutospacing="1"/>
              <w:rPr>
                <w:rFonts w:ascii="Arial" w:eastAsia="Times New Roman" w:hAnsi="Arial" w:cs="Times New Roman"/>
                <w:color w:val="000000"/>
                <w:sz w:val="22"/>
                <w:szCs w:val="22"/>
              </w:rPr>
            </w:pPr>
          </w:p>
        </w:tc>
      </w:tr>
      <w:tr w:rsidR="004D4E28" w:rsidTr="004B4567">
        <w:tc>
          <w:tcPr>
            <w:tcW w:w="2952" w:type="dxa"/>
          </w:tcPr>
          <w:p w:rsidR="004D4E28" w:rsidRDefault="004D4E28">
            <w:pPr>
              <w:spacing w:before="240" w:after="240"/>
              <w:rPr>
                <w:rFonts w:ascii="Arial" w:eastAsia="Times New Roman" w:hAnsi="Arial" w:cs="Times New Roman"/>
                <w:color w:val="000000"/>
                <w:sz w:val="22"/>
                <w:szCs w:val="22"/>
              </w:rPr>
            </w:pPr>
            <w:r>
              <w:rPr>
                <w:rFonts w:ascii="Arial" w:eastAsia="Times New Roman" w:hAnsi="Arial" w:cs="Times New Roman"/>
                <w:color w:val="000000"/>
                <w:sz w:val="22"/>
                <w:szCs w:val="22"/>
              </w:rPr>
              <w:lastRenderedPageBreak/>
              <w:t xml:space="preserve">UPDATE T1 SET C2 = (SELECT </w:t>
            </w:r>
            <w:proofErr w:type="gramStart"/>
            <w:r>
              <w:rPr>
                <w:rFonts w:ascii="Arial" w:eastAsia="Times New Roman" w:hAnsi="Arial" w:cs="Times New Roman"/>
                <w:color w:val="000000"/>
                <w:sz w:val="22"/>
                <w:szCs w:val="22"/>
              </w:rPr>
              <w:t>SUBSTR(</w:t>
            </w:r>
            <w:proofErr w:type="gramEnd"/>
            <w:r>
              <w:rPr>
                <w:rFonts w:ascii="Arial" w:eastAsia="Times New Roman" w:hAnsi="Arial" w:cs="Times New Roman"/>
                <w:color w:val="000000"/>
                <w:sz w:val="22"/>
                <w:szCs w:val="22"/>
              </w:rPr>
              <w:t>T2.C1, 8, 4) FROM T2 WHERE T2.C2 &gt; 10);</w:t>
            </w:r>
          </w:p>
        </w:tc>
        <w:tc>
          <w:tcPr>
            <w:tcW w:w="5904" w:type="dxa"/>
            <w:gridSpan w:val="2"/>
          </w:tcPr>
          <w:p w:rsidR="004D4E28" w:rsidRDefault="004D4E28">
            <w:pPr>
              <w:spacing w:before="240" w:after="240"/>
              <w:rPr>
                <w:rFonts w:ascii="Arial" w:eastAsia="Times New Roman" w:hAnsi="Arial" w:cs="Times New Roman"/>
                <w:color w:val="000000"/>
                <w:sz w:val="22"/>
                <w:szCs w:val="22"/>
              </w:rPr>
            </w:pPr>
            <w:r>
              <w:rPr>
                <w:rFonts w:ascii="Arial" w:eastAsia="Times New Roman" w:hAnsi="Arial" w:cs="Times New Roman"/>
                <w:color w:val="000000"/>
                <w:sz w:val="22"/>
                <w:szCs w:val="22"/>
              </w:rPr>
              <w:t>The following rules are applied in the order as shown:</w:t>
            </w:r>
          </w:p>
          <w:p w:rsidR="004D4E28" w:rsidRDefault="004D4E28" w:rsidP="00A30748">
            <w:pPr>
              <w:numPr>
                <w:ilvl w:val="0"/>
                <w:numId w:val="4"/>
              </w:numPr>
              <w:spacing w:before="100" w:beforeAutospacing="1" w:after="100" w:afterAutospacing="1"/>
              <w:rPr>
                <w:rFonts w:ascii="Arial" w:eastAsia="Times New Roman" w:hAnsi="Arial" w:cs="Times New Roman"/>
                <w:color w:val="000000"/>
                <w:sz w:val="22"/>
                <w:szCs w:val="22"/>
              </w:rPr>
            </w:pPr>
            <w:r>
              <w:rPr>
                <w:rFonts w:ascii="Arial" w:eastAsia="Times New Roman" w:hAnsi="Arial" w:cs="Times New Roman"/>
                <w:color w:val="000000"/>
                <w:sz w:val="22"/>
                <w:szCs w:val="22"/>
              </w:rPr>
              <w:t>Identify candidate rows for updates:</w:t>
            </w:r>
          </w:p>
          <w:p w:rsidR="004D4E28" w:rsidRDefault="004D4E28" w:rsidP="00A30748">
            <w:pPr>
              <w:numPr>
                <w:ilvl w:val="1"/>
                <w:numId w:val="4"/>
              </w:numPr>
              <w:spacing w:before="100" w:beforeAutospacing="1" w:after="100" w:afterAutospacing="1"/>
              <w:rPr>
                <w:rFonts w:ascii="Arial" w:eastAsia="Times New Roman" w:hAnsi="Arial" w:cs="Times New Roman"/>
                <w:color w:val="000000"/>
                <w:sz w:val="22"/>
                <w:szCs w:val="22"/>
              </w:rPr>
            </w:pPr>
            <w:r>
              <w:rPr>
                <w:rFonts w:ascii="Arial" w:eastAsia="Times New Roman" w:hAnsi="Arial" w:cs="Times New Roman"/>
                <w:color w:val="000000"/>
                <w:sz w:val="22"/>
                <w:szCs w:val="22"/>
              </w:rPr>
              <w:t xml:space="preserve">If </w:t>
            </w:r>
            <w:proofErr w:type="gramStart"/>
            <w:r>
              <w:rPr>
                <w:rFonts w:ascii="Arial" w:eastAsia="Times New Roman" w:hAnsi="Arial" w:cs="Times New Roman"/>
                <w:color w:val="000000"/>
                <w:sz w:val="22"/>
                <w:szCs w:val="22"/>
              </w:rPr>
              <w:t>a user</w:t>
            </w:r>
            <w:proofErr w:type="gramEnd"/>
            <w:r>
              <w:rPr>
                <w:rFonts w:ascii="Arial" w:eastAsia="Times New Roman" w:hAnsi="Arial" w:cs="Times New Roman"/>
                <w:color w:val="000000"/>
                <w:sz w:val="22"/>
                <w:szCs w:val="22"/>
              </w:rPr>
              <w:t>-defined row permission exists, only the rows of the table that satisfy the row permission can be the candidate rows for UPDATE.</w:t>
            </w:r>
          </w:p>
          <w:p w:rsidR="004D4E28" w:rsidRDefault="004D4E28" w:rsidP="00A30748">
            <w:pPr>
              <w:numPr>
                <w:ilvl w:val="1"/>
                <w:numId w:val="4"/>
              </w:numPr>
              <w:spacing w:before="100" w:beforeAutospacing="1" w:after="100" w:afterAutospacing="1"/>
              <w:rPr>
                <w:rFonts w:ascii="Arial" w:eastAsia="Times New Roman" w:hAnsi="Arial" w:cs="Times New Roman"/>
                <w:color w:val="000000"/>
                <w:sz w:val="22"/>
                <w:szCs w:val="22"/>
              </w:rPr>
            </w:pPr>
            <w:r>
              <w:rPr>
                <w:rFonts w:ascii="Arial" w:eastAsia="Times New Roman" w:hAnsi="Arial" w:cs="Times New Roman"/>
                <w:color w:val="000000"/>
                <w:sz w:val="22"/>
                <w:szCs w:val="22"/>
              </w:rPr>
              <w:t>If no user-defined row permissions exist for the table, only the default row permission is applied and no rows are updated.</w:t>
            </w:r>
          </w:p>
          <w:p w:rsidR="004D4E28" w:rsidRDefault="004D4E28" w:rsidP="00A30748">
            <w:pPr>
              <w:numPr>
                <w:ilvl w:val="0"/>
                <w:numId w:val="4"/>
              </w:numPr>
              <w:spacing w:before="100" w:beforeAutospacing="1" w:after="100" w:afterAutospacing="1"/>
              <w:rPr>
                <w:rFonts w:ascii="Arial" w:eastAsia="Times New Roman" w:hAnsi="Arial" w:cs="Times New Roman"/>
                <w:color w:val="000000"/>
                <w:sz w:val="22"/>
                <w:szCs w:val="22"/>
              </w:rPr>
            </w:pPr>
            <w:r>
              <w:rPr>
                <w:rFonts w:ascii="Arial" w:eastAsia="Times New Roman" w:hAnsi="Arial" w:cs="Times New Roman"/>
                <w:color w:val="000000"/>
                <w:sz w:val="22"/>
                <w:szCs w:val="22"/>
              </w:rPr>
              <w:t>If there are rows to be updated, for each row to be updated:</w:t>
            </w:r>
          </w:p>
          <w:p w:rsidR="004D4E28" w:rsidRDefault="004D4E28" w:rsidP="00A30748">
            <w:pPr>
              <w:numPr>
                <w:ilvl w:val="1"/>
                <w:numId w:val="4"/>
              </w:numPr>
              <w:spacing w:before="100" w:beforeAutospacing="1" w:after="100" w:afterAutospacing="1"/>
              <w:rPr>
                <w:rFonts w:ascii="Arial" w:eastAsia="Times New Roman" w:hAnsi="Arial" w:cs="Times New Roman"/>
                <w:color w:val="000000"/>
                <w:sz w:val="22"/>
                <w:szCs w:val="22"/>
              </w:rPr>
            </w:pPr>
            <w:r>
              <w:rPr>
                <w:rFonts w:ascii="Arial" w:eastAsia="Times New Roman" w:hAnsi="Arial" w:cs="Times New Roman"/>
                <w:color w:val="000000"/>
                <w:sz w:val="22"/>
                <w:szCs w:val="22"/>
              </w:rPr>
              <w:t xml:space="preserve">When the columns are used to derive the new values for an UPDATE statement, the original column values, not the masked values, are used. If the columns have column masks, those column masks are applied to ensure that the evaluation of the access control rules at run time masks the column to itself, not to a constant or an expression. This ensures the masked values are the same as the original column values. If a column mask does not mask the column to </w:t>
            </w:r>
            <w:proofErr w:type="gramStart"/>
            <w:r>
              <w:rPr>
                <w:rFonts w:ascii="Arial" w:eastAsia="Times New Roman" w:hAnsi="Arial" w:cs="Times New Roman"/>
                <w:color w:val="000000"/>
                <w:sz w:val="22"/>
                <w:szCs w:val="22"/>
              </w:rPr>
              <w:t>itself</w:t>
            </w:r>
            <w:proofErr w:type="gramEnd"/>
            <w:r>
              <w:rPr>
                <w:rFonts w:ascii="Arial" w:eastAsia="Times New Roman" w:hAnsi="Arial" w:cs="Times New Roman"/>
                <w:color w:val="000000"/>
                <w:sz w:val="22"/>
                <w:szCs w:val="22"/>
              </w:rPr>
              <w:t xml:space="preserve">, the new </w:t>
            </w:r>
            <w:proofErr w:type="spellStart"/>
            <w:r>
              <w:rPr>
                <w:rFonts w:ascii="Arial" w:eastAsia="Times New Roman" w:hAnsi="Arial" w:cs="Times New Roman"/>
                <w:color w:val="000000"/>
                <w:sz w:val="22"/>
                <w:szCs w:val="22"/>
              </w:rPr>
              <w:t>rvalue</w:t>
            </w:r>
            <w:proofErr w:type="spellEnd"/>
            <w:r>
              <w:rPr>
                <w:rFonts w:ascii="Arial" w:eastAsia="Times New Roman" w:hAnsi="Arial" w:cs="Times New Roman"/>
                <w:color w:val="000000"/>
                <w:sz w:val="22"/>
                <w:szCs w:val="22"/>
              </w:rPr>
              <w:t xml:space="preserve"> cannot be used for the update and an error is returned at run time.</w:t>
            </w:r>
          </w:p>
          <w:p w:rsidR="004D4E28" w:rsidRDefault="004D4E28">
            <w:pPr>
              <w:pStyle w:val="NormalWeb"/>
              <w:ind w:left="1440"/>
              <w:rPr>
                <w:rFonts w:ascii="Arial" w:hAnsi="Arial"/>
                <w:color w:val="000000"/>
                <w:sz w:val="22"/>
                <w:szCs w:val="22"/>
              </w:rPr>
            </w:pPr>
            <w:r>
              <w:rPr>
                <w:rFonts w:ascii="Arial" w:hAnsi="Arial"/>
                <w:color w:val="000000"/>
                <w:sz w:val="22"/>
                <w:szCs w:val="22"/>
              </w:rPr>
              <w:t>For example, column T2.C1 is used to derive the new value for the update. The column value of T2.C1, not the masked value, is used to derive the new value. Because column T2.C1 has a column mask, the column mask is applied to ensure that the evaluation of the access control rule in the column mask masks column T2.C1 to itself, not to a constant or an expression. This ensures that the masked value is the same as the original column value. If the column mask of T2.C1 does not mask column T2.C1 to itself, the new value cannot be used for the update and an error is returned at run time</w:t>
            </w:r>
          </w:p>
          <w:p w:rsidR="004D4E28" w:rsidRDefault="004D4E28" w:rsidP="00A30748">
            <w:pPr>
              <w:numPr>
                <w:ilvl w:val="1"/>
                <w:numId w:val="4"/>
              </w:numPr>
              <w:spacing w:before="100" w:beforeAutospacing="1" w:after="100" w:afterAutospacing="1"/>
              <w:rPr>
                <w:rFonts w:ascii="Arial" w:eastAsia="Times New Roman" w:hAnsi="Arial" w:cs="Times New Roman"/>
                <w:color w:val="000000"/>
                <w:sz w:val="22"/>
                <w:szCs w:val="22"/>
              </w:rPr>
            </w:pPr>
            <w:r>
              <w:rPr>
                <w:rFonts w:ascii="Arial" w:eastAsia="Times New Roman" w:hAnsi="Arial" w:cs="Times New Roman"/>
                <w:color w:val="000000"/>
                <w:sz w:val="22"/>
                <w:szCs w:val="22"/>
              </w:rPr>
              <w:t>The column mask rules that apply to the new value for UPDATE are the same as those for SELECT.</w:t>
            </w:r>
          </w:p>
          <w:p w:rsidR="004D4E28" w:rsidRDefault="004D4E28" w:rsidP="00A30748">
            <w:pPr>
              <w:numPr>
                <w:ilvl w:val="0"/>
                <w:numId w:val="4"/>
              </w:numPr>
              <w:spacing w:before="100" w:beforeAutospacing="1" w:after="100" w:afterAutospacing="1"/>
              <w:rPr>
                <w:rFonts w:ascii="Arial" w:eastAsia="Times New Roman" w:hAnsi="Arial" w:cs="Times New Roman"/>
                <w:color w:val="000000"/>
                <w:sz w:val="22"/>
                <w:szCs w:val="22"/>
              </w:rPr>
            </w:pPr>
            <w:r>
              <w:rPr>
                <w:rFonts w:ascii="Arial" w:eastAsia="Times New Roman" w:hAnsi="Arial" w:cs="Times New Roman"/>
                <w:color w:val="000000"/>
                <w:sz w:val="22"/>
                <w:szCs w:val="22"/>
              </w:rPr>
              <w:t>If there are rows to be updated, for each row to be updated:</w:t>
            </w:r>
          </w:p>
          <w:p w:rsidR="004D4E28" w:rsidRDefault="004D4E28" w:rsidP="00A30748">
            <w:pPr>
              <w:numPr>
                <w:ilvl w:val="1"/>
                <w:numId w:val="4"/>
              </w:numPr>
              <w:spacing w:before="100" w:beforeAutospacing="1" w:after="100" w:afterAutospacing="1"/>
              <w:rPr>
                <w:rFonts w:ascii="Arial" w:eastAsia="Times New Roman" w:hAnsi="Arial" w:cs="Times New Roman"/>
                <w:color w:val="000000"/>
                <w:sz w:val="22"/>
                <w:szCs w:val="22"/>
              </w:rPr>
            </w:pPr>
            <w:r>
              <w:rPr>
                <w:rFonts w:ascii="Arial" w:eastAsia="Times New Roman" w:hAnsi="Arial" w:cs="Times New Roman"/>
                <w:color w:val="000000"/>
                <w:sz w:val="22"/>
                <w:szCs w:val="22"/>
              </w:rPr>
              <w:t xml:space="preserve">If </w:t>
            </w:r>
            <w:proofErr w:type="gramStart"/>
            <w:r>
              <w:rPr>
                <w:rFonts w:ascii="Arial" w:eastAsia="Times New Roman" w:hAnsi="Arial" w:cs="Times New Roman"/>
                <w:color w:val="000000"/>
                <w:sz w:val="22"/>
                <w:szCs w:val="22"/>
              </w:rPr>
              <w:t>a user</w:t>
            </w:r>
            <w:proofErr w:type="gramEnd"/>
            <w:r>
              <w:rPr>
                <w:rFonts w:ascii="Arial" w:eastAsia="Times New Roman" w:hAnsi="Arial" w:cs="Times New Roman"/>
                <w:color w:val="000000"/>
                <w:sz w:val="22"/>
                <w:szCs w:val="22"/>
              </w:rPr>
              <w:t>-defined row permission exists, the row can be updated only when that row can be subsequently retrieved by the authorization ID of the UPDATE statement. If the row cannot be updated, the UPDATE statement returns an error. The ENFORCED FOR ALL ACCESS clause ensures that users cannot update data that they cannot read.</w:t>
            </w:r>
          </w:p>
          <w:p w:rsidR="004D4E28" w:rsidRDefault="004D4E28" w:rsidP="00A30748">
            <w:pPr>
              <w:numPr>
                <w:ilvl w:val="1"/>
                <w:numId w:val="4"/>
              </w:numPr>
              <w:spacing w:before="100" w:beforeAutospacing="1" w:after="100" w:afterAutospacing="1"/>
              <w:rPr>
                <w:rFonts w:ascii="Arial" w:eastAsia="Times New Roman" w:hAnsi="Arial" w:cs="Times New Roman"/>
                <w:color w:val="000000"/>
                <w:sz w:val="22"/>
                <w:szCs w:val="22"/>
              </w:rPr>
            </w:pPr>
            <w:r>
              <w:rPr>
                <w:rFonts w:ascii="Arial" w:eastAsia="Times New Roman" w:hAnsi="Arial" w:cs="Times New Roman"/>
                <w:color w:val="000000"/>
                <w:sz w:val="22"/>
                <w:szCs w:val="22"/>
              </w:rPr>
              <w:t>The column mask is not applicable in this retrieval.</w:t>
            </w:r>
          </w:p>
        </w:tc>
      </w:tr>
      <w:tr w:rsidR="004D4E28" w:rsidTr="004D4E28">
        <w:tc>
          <w:tcPr>
            <w:tcW w:w="2952" w:type="dxa"/>
          </w:tcPr>
          <w:p w:rsidR="004D4E28" w:rsidRDefault="004D4E28">
            <w:pPr>
              <w:spacing w:before="240" w:after="240"/>
              <w:rPr>
                <w:rFonts w:ascii="Arial" w:eastAsia="Times New Roman" w:hAnsi="Arial" w:cs="Times New Roman"/>
                <w:color w:val="000000"/>
                <w:sz w:val="22"/>
                <w:szCs w:val="22"/>
              </w:rPr>
            </w:pPr>
            <w:r>
              <w:rPr>
                <w:rFonts w:ascii="Arial" w:eastAsia="Times New Roman" w:hAnsi="Arial" w:cs="Times New Roman"/>
                <w:color w:val="000000"/>
                <w:sz w:val="22"/>
                <w:szCs w:val="22"/>
              </w:rPr>
              <w:t>DELETE</w:t>
            </w:r>
          </w:p>
        </w:tc>
        <w:tc>
          <w:tcPr>
            <w:tcW w:w="2952" w:type="dxa"/>
          </w:tcPr>
          <w:p w:rsidR="004D4E28" w:rsidRDefault="004D4E28" w:rsidP="00A30748">
            <w:pPr>
              <w:numPr>
                <w:ilvl w:val="0"/>
                <w:numId w:val="5"/>
              </w:numPr>
              <w:spacing w:before="100" w:beforeAutospacing="1" w:after="100" w:afterAutospacing="1"/>
              <w:rPr>
                <w:rFonts w:ascii="Arial" w:eastAsia="Times New Roman" w:hAnsi="Arial" w:cs="Times New Roman"/>
                <w:color w:val="000000"/>
                <w:sz w:val="22"/>
                <w:szCs w:val="22"/>
              </w:rPr>
            </w:pPr>
            <w:r>
              <w:rPr>
                <w:rFonts w:ascii="Arial" w:eastAsia="Times New Roman" w:hAnsi="Arial" w:cs="Times New Roman"/>
                <w:color w:val="000000"/>
                <w:sz w:val="22"/>
                <w:szCs w:val="22"/>
              </w:rPr>
              <w:t xml:space="preserve">If </w:t>
            </w:r>
            <w:proofErr w:type="gramStart"/>
            <w:r>
              <w:rPr>
                <w:rFonts w:ascii="Arial" w:eastAsia="Times New Roman" w:hAnsi="Arial" w:cs="Times New Roman"/>
                <w:color w:val="000000"/>
                <w:sz w:val="22"/>
                <w:szCs w:val="22"/>
              </w:rPr>
              <w:t>a user</w:t>
            </w:r>
            <w:proofErr w:type="gramEnd"/>
            <w:r>
              <w:rPr>
                <w:rFonts w:ascii="Arial" w:eastAsia="Times New Roman" w:hAnsi="Arial" w:cs="Times New Roman"/>
                <w:color w:val="000000"/>
                <w:sz w:val="22"/>
                <w:szCs w:val="22"/>
              </w:rPr>
              <w:t>-defined row permission exists for the table, only the rows that satisfy the permission are the candidate rows for an DELETE statement.</w:t>
            </w:r>
          </w:p>
          <w:p w:rsidR="004D4E28" w:rsidRDefault="004D4E28" w:rsidP="00A30748">
            <w:pPr>
              <w:numPr>
                <w:ilvl w:val="0"/>
                <w:numId w:val="5"/>
              </w:numPr>
              <w:spacing w:before="100" w:beforeAutospacing="1" w:after="100" w:afterAutospacing="1"/>
              <w:rPr>
                <w:rFonts w:ascii="Arial" w:eastAsia="Times New Roman" w:hAnsi="Arial" w:cs="Times New Roman"/>
                <w:color w:val="000000"/>
                <w:sz w:val="22"/>
                <w:szCs w:val="22"/>
              </w:rPr>
            </w:pPr>
            <w:r>
              <w:rPr>
                <w:rFonts w:ascii="Arial" w:eastAsia="Times New Roman" w:hAnsi="Arial" w:cs="Times New Roman"/>
                <w:color w:val="000000"/>
                <w:sz w:val="22"/>
                <w:szCs w:val="22"/>
              </w:rPr>
              <w:t>If no user-defined row permissions exist for the table, the default row permission is applied and no row can be deleted.</w:t>
            </w:r>
          </w:p>
        </w:tc>
        <w:tc>
          <w:tcPr>
            <w:tcW w:w="2952" w:type="dxa"/>
          </w:tcPr>
          <w:p w:rsidR="004D4E28" w:rsidRDefault="004D4E28"/>
        </w:tc>
      </w:tr>
      <w:tr w:rsidR="004D4E28" w:rsidTr="004D4E28">
        <w:tc>
          <w:tcPr>
            <w:tcW w:w="2952" w:type="dxa"/>
          </w:tcPr>
          <w:p w:rsidR="004D4E28" w:rsidRDefault="004D4E28"/>
        </w:tc>
        <w:tc>
          <w:tcPr>
            <w:tcW w:w="2952" w:type="dxa"/>
          </w:tcPr>
          <w:p w:rsidR="004D4E28" w:rsidRDefault="004D4E28"/>
        </w:tc>
        <w:tc>
          <w:tcPr>
            <w:tcW w:w="2952" w:type="dxa"/>
          </w:tcPr>
          <w:p w:rsidR="004D4E28" w:rsidRDefault="004D4E28"/>
        </w:tc>
      </w:tr>
      <w:tr w:rsidR="004D4E28" w:rsidTr="004D4E28">
        <w:tc>
          <w:tcPr>
            <w:tcW w:w="2952" w:type="dxa"/>
          </w:tcPr>
          <w:p w:rsidR="004D4E28" w:rsidRDefault="004D4E28"/>
        </w:tc>
        <w:tc>
          <w:tcPr>
            <w:tcW w:w="2952" w:type="dxa"/>
          </w:tcPr>
          <w:p w:rsidR="004D4E28" w:rsidRDefault="004D4E28"/>
        </w:tc>
        <w:tc>
          <w:tcPr>
            <w:tcW w:w="2952" w:type="dxa"/>
          </w:tcPr>
          <w:p w:rsidR="004D4E28" w:rsidRDefault="004D4E28"/>
        </w:tc>
      </w:tr>
      <w:tr w:rsidR="004D4E28" w:rsidTr="004D4E28">
        <w:tc>
          <w:tcPr>
            <w:tcW w:w="2952" w:type="dxa"/>
          </w:tcPr>
          <w:p w:rsidR="004D4E28" w:rsidRDefault="004D4E28"/>
        </w:tc>
        <w:tc>
          <w:tcPr>
            <w:tcW w:w="2952" w:type="dxa"/>
          </w:tcPr>
          <w:p w:rsidR="004D4E28" w:rsidRDefault="004D4E28"/>
        </w:tc>
        <w:tc>
          <w:tcPr>
            <w:tcW w:w="2952" w:type="dxa"/>
          </w:tcPr>
          <w:p w:rsidR="004D4E28" w:rsidRDefault="004D4E28"/>
        </w:tc>
      </w:tr>
    </w:tbl>
    <w:p w:rsidR="00EA17B9" w:rsidRDefault="00EA17B9"/>
    <w:p w:rsidR="004D4E28" w:rsidRDefault="004D4E28"/>
    <w:p w:rsidR="004D4E28" w:rsidRDefault="004D4E28">
      <w:proofErr w:type="spellStart"/>
      <w:r>
        <w:t>Ibm</w:t>
      </w:r>
      <w:proofErr w:type="spellEnd"/>
      <w:r>
        <w:t xml:space="preserve"> db2</w:t>
      </w:r>
    </w:p>
    <w:p w:rsidR="004D4E28" w:rsidRDefault="004D4E28">
      <w:r w:rsidRPr="004D4E28">
        <w:t>https://www.ibm.com/support/knowledgecenter/SSEPEK_11.0.0/com.ibm.db2z11.doc.seca/src/tpc/db2z_rules4rowcolaccessctrl.html</w:t>
      </w:r>
      <w:bookmarkStart w:id="0" w:name="_GoBack"/>
      <w:bookmarkEnd w:id="0"/>
    </w:p>
    <w:sectPr w:rsidR="004D4E28" w:rsidSect="00165EE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5263E"/>
    <w:multiLevelType w:val="multilevel"/>
    <w:tmpl w:val="897E4B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CE03854"/>
    <w:multiLevelType w:val="multilevel"/>
    <w:tmpl w:val="37C00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A62522"/>
    <w:multiLevelType w:val="multilevel"/>
    <w:tmpl w:val="9000B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D0D6BB9"/>
    <w:multiLevelType w:val="multilevel"/>
    <w:tmpl w:val="EE8C1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DAE7064"/>
    <w:multiLevelType w:val="multilevel"/>
    <w:tmpl w:val="1B7CB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E28"/>
    <w:rsid w:val="00165EEB"/>
    <w:rsid w:val="004D4E28"/>
    <w:rsid w:val="00EA17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46B07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4E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D4E28"/>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D4E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D4E28"/>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57643">
      <w:bodyDiv w:val="1"/>
      <w:marLeft w:val="0"/>
      <w:marRight w:val="0"/>
      <w:marTop w:val="0"/>
      <w:marBottom w:val="0"/>
      <w:divBdr>
        <w:top w:val="none" w:sz="0" w:space="0" w:color="auto"/>
        <w:left w:val="none" w:sz="0" w:space="0" w:color="auto"/>
        <w:bottom w:val="none" w:sz="0" w:space="0" w:color="auto"/>
        <w:right w:val="none" w:sz="0" w:space="0" w:color="auto"/>
      </w:divBdr>
    </w:div>
    <w:div w:id="475384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684</Words>
  <Characters>3905</Characters>
  <Application>Microsoft Macintosh Word</Application>
  <DocSecurity>0</DocSecurity>
  <Lines>32</Lines>
  <Paragraphs>9</Paragraphs>
  <ScaleCrop>false</ScaleCrop>
  <Company>Hortonworks, Inc.</Company>
  <LinksUpToDate>false</LinksUpToDate>
  <CharactersWithSpaces>4580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Pengcheng Xiong</dc:creator>
  <cp:keywords/>
  <dc:description/>
  <cp:lastModifiedBy>Pengcheng Xiong</cp:lastModifiedBy>
  <cp:revision>1</cp:revision>
  <dcterms:created xsi:type="dcterms:W3CDTF">2016-07-06T23:01:00Z</dcterms:created>
  <dcterms:modified xsi:type="dcterms:W3CDTF">2016-07-06T23:18:00Z</dcterms:modified>
</cp:coreProperties>
</file>