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68A84" w14:textId="77777777" w:rsidR="004C4F22" w:rsidRPr="00201555" w:rsidRDefault="001968BB" w:rsidP="002961E6">
      <w:pPr>
        <w:pStyle w:val="Heading1"/>
        <w:numPr>
          <w:ilvl w:val="0"/>
          <w:numId w:val="0"/>
        </w:numPr>
        <w:jc w:val="center"/>
        <w:rPr>
          <w:rFonts w:ascii="Times New Roman" w:hAnsi="Times New Roman" w:cs="Times New Roman"/>
        </w:rPr>
      </w:pPr>
      <w:r w:rsidRPr="00201555">
        <w:rPr>
          <w:rFonts w:ascii="Times New Roman" w:hAnsi="Times New Roman" w:cs="Times New Roman"/>
        </w:rPr>
        <w:t>MOB User G</w:t>
      </w:r>
      <w:r w:rsidR="0070413E" w:rsidRPr="00201555">
        <w:rPr>
          <w:rFonts w:ascii="Times New Roman" w:hAnsi="Times New Roman" w:cs="Times New Roman"/>
        </w:rPr>
        <w:t>uid</w:t>
      </w:r>
      <w:r w:rsidR="007B7749" w:rsidRPr="00201555">
        <w:rPr>
          <w:rFonts w:ascii="Times New Roman" w:hAnsi="Times New Roman" w:cs="Times New Roman"/>
        </w:rPr>
        <w:t>e</w:t>
      </w:r>
    </w:p>
    <w:p w14:paraId="7B18D21C" w14:textId="77777777" w:rsidR="00F60B7C" w:rsidRDefault="005D4E00" w:rsidP="00343A1E">
      <w:pPr>
        <w:pStyle w:val="PlainText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10145B">
        <w:rPr>
          <w:rFonts w:ascii="Times New Roman" w:hAnsi="Times New Roman" w:cs="Times New Roman"/>
          <w:sz w:val="24"/>
          <w:szCs w:val="24"/>
        </w:rPr>
        <w:t>Data comes</w:t>
      </w:r>
      <w:r w:rsidR="00C02EAA">
        <w:rPr>
          <w:rFonts w:ascii="Times New Roman" w:hAnsi="Times New Roman" w:cs="Times New Roman"/>
          <w:sz w:val="24"/>
          <w:szCs w:val="24"/>
        </w:rPr>
        <w:t xml:space="preserve"> to HBase</w:t>
      </w:r>
      <w:r w:rsidRPr="0010145B">
        <w:rPr>
          <w:rFonts w:ascii="Times New Roman" w:hAnsi="Times New Roman" w:cs="Times New Roman"/>
          <w:sz w:val="24"/>
          <w:szCs w:val="24"/>
        </w:rPr>
        <w:t xml:space="preserve"> in many sizes, and it is convenient to </w:t>
      </w:r>
      <w:r w:rsidR="001C17F8">
        <w:rPr>
          <w:rFonts w:ascii="Times New Roman" w:hAnsi="Times New Roman" w:cs="Times New Roman"/>
          <w:sz w:val="24"/>
          <w:szCs w:val="24"/>
        </w:rPr>
        <w:t>store</w:t>
      </w:r>
      <w:r w:rsidRPr="0010145B">
        <w:rPr>
          <w:rFonts w:ascii="Times New Roman" w:hAnsi="Times New Roman" w:cs="Times New Roman"/>
          <w:sz w:val="24"/>
          <w:szCs w:val="24"/>
        </w:rPr>
        <w:t xml:space="preserve"> the binary data </w:t>
      </w:r>
      <w:r w:rsidR="001C17F8">
        <w:rPr>
          <w:rFonts w:ascii="Times New Roman" w:hAnsi="Times New Roman" w:cs="Times New Roman"/>
          <w:sz w:val="24"/>
          <w:szCs w:val="24"/>
        </w:rPr>
        <w:t>such as images, documents in</w:t>
      </w:r>
      <w:r w:rsidRPr="0010145B">
        <w:rPr>
          <w:rFonts w:ascii="Times New Roman" w:hAnsi="Times New Roman" w:cs="Times New Roman"/>
          <w:sz w:val="24"/>
          <w:szCs w:val="24"/>
        </w:rPr>
        <w:t xml:space="preserve"> HBase. </w:t>
      </w:r>
      <w:r w:rsidR="00C36DE0">
        <w:rPr>
          <w:rFonts w:ascii="Times New Roman" w:hAnsi="Times New Roman" w:cs="Times New Roman"/>
          <w:sz w:val="24"/>
          <w:szCs w:val="24"/>
        </w:rPr>
        <w:t xml:space="preserve">The </w:t>
      </w:r>
      <w:r w:rsidRPr="0010145B">
        <w:rPr>
          <w:rFonts w:ascii="Times New Roman" w:hAnsi="Times New Roman" w:cs="Times New Roman"/>
          <w:sz w:val="24"/>
          <w:szCs w:val="24"/>
        </w:rPr>
        <w:t>normal read and write paths</w:t>
      </w:r>
      <w:r w:rsidR="00C36DE0">
        <w:rPr>
          <w:rFonts w:ascii="Times New Roman" w:hAnsi="Times New Roman" w:cs="Times New Roman"/>
          <w:sz w:val="24"/>
          <w:szCs w:val="24"/>
        </w:rPr>
        <w:t xml:space="preserve"> in HBase</w:t>
      </w:r>
      <w:r w:rsidRPr="0010145B">
        <w:rPr>
          <w:rFonts w:ascii="Times New Roman" w:hAnsi="Times New Roman" w:cs="Times New Roman"/>
          <w:sz w:val="24"/>
          <w:szCs w:val="24"/>
        </w:rPr>
        <w:t xml:space="preserve"> are optimized for valu</w:t>
      </w:r>
      <w:r w:rsidR="00C36DE0">
        <w:rPr>
          <w:rFonts w:ascii="Times New Roman" w:hAnsi="Times New Roman" w:cs="Times New Roman"/>
          <w:sz w:val="24"/>
          <w:szCs w:val="24"/>
        </w:rPr>
        <w:t xml:space="preserve">es smaller than 100KB in size. When </w:t>
      </w:r>
      <w:r w:rsidRPr="0010145B">
        <w:rPr>
          <w:rFonts w:ascii="Times New Roman" w:hAnsi="Times New Roman" w:cs="Times New Roman"/>
          <w:sz w:val="24"/>
          <w:szCs w:val="24"/>
        </w:rPr>
        <w:t xml:space="preserve">HBase </w:t>
      </w:r>
      <w:r w:rsidR="00C36DE0">
        <w:rPr>
          <w:rFonts w:ascii="Times New Roman" w:hAnsi="Times New Roman" w:cs="Times New Roman"/>
          <w:sz w:val="24"/>
          <w:szCs w:val="24"/>
        </w:rPr>
        <w:t>handles</w:t>
      </w:r>
      <w:r w:rsidRPr="0010145B">
        <w:rPr>
          <w:rFonts w:ascii="Times New Roman" w:hAnsi="Times New Roman" w:cs="Times New Roman"/>
          <w:sz w:val="24"/>
          <w:szCs w:val="24"/>
        </w:rPr>
        <w:t xml:space="preserve"> large numbers of values up to </w:t>
      </w:r>
      <w:r w:rsidR="00F60B7C">
        <w:rPr>
          <w:rFonts w:ascii="Times New Roman" w:hAnsi="Times New Roman" w:cs="Times New Roman"/>
          <w:sz w:val="24"/>
          <w:szCs w:val="24"/>
        </w:rPr>
        <w:t>10M</w:t>
      </w:r>
      <w:r w:rsidRPr="0010145B">
        <w:rPr>
          <w:rFonts w:ascii="Times New Roman" w:hAnsi="Times New Roman" w:cs="Times New Roman"/>
          <w:sz w:val="24"/>
          <w:szCs w:val="24"/>
        </w:rPr>
        <w:t xml:space="preserve">, performance </w:t>
      </w:r>
      <w:r w:rsidR="00F60B7C">
        <w:rPr>
          <w:rFonts w:ascii="Times New Roman" w:hAnsi="Times New Roman" w:cs="Times New Roman"/>
          <w:sz w:val="24"/>
          <w:szCs w:val="24"/>
        </w:rPr>
        <w:t xml:space="preserve">can be </w:t>
      </w:r>
      <w:r w:rsidRPr="0010145B">
        <w:rPr>
          <w:rFonts w:ascii="Times New Roman" w:hAnsi="Times New Roman" w:cs="Times New Roman"/>
          <w:sz w:val="24"/>
          <w:szCs w:val="24"/>
        </w:rPr>
        <w:t>degrad</w:t>
      </w:r>
      <w:r w:rsidR="00F60B7C">
        <w:rPr>
          <w:rFonts w:ascii="Times New Roman" w:hAnsi="Times New Roman" w:cs="Times New Roman"/>
          <w:sz w:val="24"/>
          <w:szCs w:val="24"/>
        </w:rPr>
        <w:t>ed</w:t>
      </w:r>
      <w:r w:rsidRPr="0010145B">
        <w:rPr>
          <w:rFonts w:ascii="Times New Roman" w:hAnsi="Times New Roman" w:cs="Times New Roman"/>
          <w:sz w:val="24"/>
          <w:szCs w:val="24"/>
        </w:rPr>
        <w:t xml:space="preserve"> </w:t>
      </w:r>
      <w:r w:rsidR="00F60B7C">
        <w:rPr>
          <w:rFonts w:ascii="Times New Roman" w:hAnsi="Times New Roman" w:cs="Times New Roman"/>
          <w:sz w:val="24"/>
          <w:szCs w:val="24"/>
        </w:rPr>
        <w:t>because of</w:t>
      </w:r>
      <w:r w:rsidRPr="0010145B">
        <w:rPr>
          <w:rFonts w:ascii="Times New Roman" w:hAnsi="Times New Roman" w:cs="Times New Roman"/>
          <w:sz w:val="24"/>
          <w:szCs w:val="24"/>
        </w:rPr>
        <w:t xml:space="preserve"> write amplification caused by splits and </w:t>
      </w:r>
      <w:r w:rsidR="00097867" w:rsidRPr="0010145B">
        <w:rPr>
          <w:rFonts w:ascii="Times New Roman" w:hAnsi="Times New Roman" w:cs="Times New Roman"/>
          <w:sz w:val="24"/>
          <w:szCs w:val="24"/>
        </w:rPr>
        <w:t>compact</w:t>
      </w:r>
      <w:r w:rsidR="00F60B7C">
        <w:rPr>
          <w:rFonts w:ascii="Times New Roman" w:hAnsi="Times New Roman" w:cs="Times New Roman"/>
          <w:sz w:val="24"/>
          <w:szCs w:val="24"/>
        </w:rPr>
        <w:t>ions.</w:t>
      </w:r>
    </w:p>
    <w:p w14:paraId="7B5EDC02" w14:textId="5D115C3B" w:rsidR="001948A7" w:rsidRDefault="005D4E00" w:rsidP="001948A7">
      <w:pPr>
        <w:pStyle w:val="PlainText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10145B">
        <w:rPr>
          <w:rFonts w:ascii="Times New Roman" w:hAnsi="Times New Roman" w:cs="Times New Roman"/>
          <w:sz w:val="24"/>
          <w:szCs w:val="24"/>
        </w:rPr>
        <w:t xml:space="preserve">HBase 2.0+ has </w:t>
      </w:r>
      <w:r w:rsidR="00590F74">
        <w:rPr>
          <w:rFonts w:ascii="Times New Roman" w:hAnsi="Times New Roman" w:cs="Times New Roman"/>
          <w:sz w:val="24"/>
          <w:szCs w:val="24"/>
        </w:rPr>
        <w:t>included the implementation</w:t>
      </w:r>
      <w:r w:rsidRPr="0010145B">
        <w:rPr>
          <w:rFonts w:ascii="Times New Roman" w:hAnsi="Times New Roman" w:cs="Times New Roman"/>
          <w:sz w:val="24"/>
          <w:szCs w:val="24"/>
        </w:rPr>
        <w:t xml:space="preserve"> for better </w:t>
      </w:r>
      <w:r w:rsidR="00590F74">
        <w:rPr>
          <w:rFonts w:ascii="Times New Roman" w:hAnsi="Times New Roman" w:cs="Times New Roman"/>
          <w:sz w:val="24"/>
          <w:szCs w:val="24"/>
        </w:rPr>
        <w:t>storing m</w:t>
      </w:r>
      <w:r w:rsidRPr="0010145B">
        <w:rPr>
          <w:rFonts w:ascii="Times New Roman" w:hAnsi="Times New Roman" w:cs="Times New Roman"/>
          <w:sz w:val="24"/>
          <w:szCs w:val="24"/>
        </w:rPr>
        <w:t xml:space="preserve">edium </w:t>
      </w:r>
      <w:r w:rsidR="00590F74">
        <w:rPr>
          <w:rFonts w:ascii="Times New Roman" w:hAnsi="Times New Roman" w:cs="Times New Roman"/>
          <w:sz w:val="24"/>
          <w:szCs w:val="24"/>
        </w:rPr>
        <w:t xml:space="preserve">objects </w:t>
      </w:r>
      <w:r w:rsidRPr="0010145B">
        <w:rPr>
          <w:rFonts w:ascii="Times New Roman" w:hAnsi="Times New Roman" w:cs="Times New Roman"/>
          <w:sz w:val="24"/>
          <w:szCs w:val="24"/>
        </w:rPr>
        <w:t>(MOBs)</w:t>
      </w:r>
      <w:r w:rsidR="00590F74">
        <w:rPr>
          <w:rFonts w:ascii="Times New Roman" w:hAnsi="Times New Roman" w:cs="Times New Roman"/>
          <w:sz w:val="24"/>
          <w:szCs w:val="24"/>
        </w:rPr>
        <w:t xml:space="preserve"> directly in HBase</w:t>
      </w:r>
      <w:r w:rsidRPr="0010145B">
        <w:rPr>
          <w:rFonts w:ascii="Times New Roman" w:hAnsi="Times New Roman" w:cs="Times New Roman"/>
          <w:sz w:val="24"/>
          <w:szCs w:val="24"/>
        </w:rPr>
        <w:t>.</w:t>
      </w:r>
    </w:p>
    <w:p w14:paraId="4125EA67" w14:textId="540A7F02" w:rsidR="00A8794C" w:rsidRPr="001948A7" w:rsidRDefault="005D4E00" w:rsidP="001948A7">
      <w:pPr>
        <w:pStyle w:val="PlainText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10145B">
        <w:rPr>
          <w:rFonts w:ascii="Times New Roman" w:hAnsi="Times New Roman" w:cs="Times New Roman"/>
          <w:sz w:val="24"/>
          <w:szCs w:val="24"/>
        </w:rPr>
        <w:t xml:space="preserve">To enable the </w:t>
      </w:r>
      <w:r w:rsidR="008844FF">
        <w:rPr>
          <w:rFonts w:ascii="Times New Roman" w:hAnsi="Times New Roman" w:cs="Times New Roman"/>
          <w:sz w:val="24"/>
          <w:szCs w:val="24"/>
        </w:rPr>
        <w:t xml:space="preserve">MOB </w:t>
      </w:r>
      <w:r w:rsidRPr="0010145B">
        <w:rPr>
          <w:rFonts w:ascii="Times New Roman" w:hAnsi="Times New Roman" w:cs="Times New Roman"/>
          <w:sz w:val="24"/>
          <w:szCs w:val="24"/>
        </w:rPr>
        <w:t xml:space="preserve">feature, </w:t>
      </w:r>
      <w:r w:rsidR="008D2CF3">
        <w:rPr>
          <w:rFonts w:ascii="Times New Roman" w:hAnsi="Times New Roman" w:cs="Times New Roman"/>
          <w:sz w:val="24"/>
          <w:szCs w:val="24"/>
        </w:rPr>
        <w:t xml:space="preserve">you must use </w:t>
      </w:r>
      <w:proofErr w:type="spellStart"/>
      <w:r w:rsidR="008D2CF3">
        <w:rPr>
          <w:rFonts w:ascii="Times New Roman" w:hAnsi="Times New Roman" w:cs="Times New Roman"/>
          <w:sz w:val="24"/>
          <w:szCs w:val="24"/>
        </w:rPr>
        <w:t>HFile</w:t>
      </w:r>
      <w:proofErr w:type="spellEnd"/>
      <w:r w:rsidR="008D2CF3">
        <w:rPr>
          <w:rFonts w:ascii="Times New Roman" w:hAnsi="Times New Roman" w:cs="Times New Roman"/>
          <w:sz w:val="24"/>
          <w:szCs w:val="24"/>
        </w:rPr>
        <w:t xml:space="preserve"> version </w:t>
      </w:r>
      <w:r w:rsidR="001948A7">
        <w:rPr>
          <w:rFonts w:ascii="Times New Roman" w:hAnsi="Times New Roman" w:cs="Times New Roman"/>
          <w:sz w:val="24"/>
          <w:szCs w:val="24"/>
        </w:rPr>
        <w:t>3, and declare the MOB-enabled column families in tables. No changes in client are required.</w:t>
      </w:r>
      <w:r w:rsidR="00CB3DF6" w:rsidRPr="001014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FDA680" w14:textId="77777777" w:rsidR="00A8794C" w:rsidRPr="00097615" w:rsidRDefault="00A8794C" w:rsidP="00343A1E">
      <w:pPr>
        <w:pStyle w:val="PlainText"/>
        <w:ind w:firstLineChars="100" w:firstLine="210"/>
        <w:jc w:val="both"/>
        <w:rPr>
          <w:rFonts w:ascii="Times New Roman" w:hAnsi="Times New Roman" w:cs="Times New Roman"/>
        </w:rPr>
      </w:pPr>
    </w:p>
    <w:p w14:paraId="245F7504" w14:textId="5B90E892" w:rsidR="008D2CF3" w:rsidRPr="00201555" w:rsidRDefault="00D779A9" w:rsidP="002961E6">
      <w:pPr>
        <w:pStyle w:val="Heading2"/>
        <w:rPr>
          <w:rFonts w:ascii="Times New Roman" w:hAnsi="Times New Roman" w:cs="Times New Roman"/>
        </w:rPr>
      </w:pPr>
      <w:r w:rsidRPr="00201555">
        <w:rPr>
          <w:rFonts w:ascii="Times New Roman" w:hAnsi="Times New Roman" w:cs="Times New Roman"/>
        </w:rPr>
        <w:t>Enable</w:t>
      </w:r>
      <w:r w:rsidR="008D2CF3" w:rsidRPr="00201555">
        <w:rPr>
          <w:rFonts w:ascii="Times New Roman" w:hAnsi="Times New Roman" w:cs="Times New Roman"/>
        </w:rPr>
        <w:t xml:space="preserve"> </w:t>
      </w:r>
      <w:proofErr w:type="spellStart"/>
      <w:r w:rsidR="008D2CF3" w:rsidRPr="00201555">
        <w:rPr>
          <w:rFonts w:ascii="Times New Roman" w:hAnsi="Times New Roman" w:cs="Times New Roman"/>
        </w:rPr>
        <w:t>HFile</w:t>
      </w:r>
      <w:proofErr w:type="spellEnd"/>
      <w:r w:rsidR="008D2CF3" w:rsidRPr="00201555">
        <w:rPr>
          <w:rFonts w:ascii="Times New Roman" w:hAnsi="Times New Roman" w:cs="Times New Roman"/>
        </w:rPr>
        <w:t xml:space="preserve"> </w:t>
      </w:r>
      <w:r w:rsidR="00B34FE8" w:rsidRPr="00201555">
        <w:rPr>
          <w:rFonts w:ascii="Times New Roman" w:hAnsi="Times New Roman" w:cs="Times New Roman"/>
        </w:rPr>
        <w:t>V</w:t>
      </w:r>
      <w:r w:rsidR="008D2CF3" w:rsidRPr="00201555">
        <w:rPr>
          <w:rFonts w:ascii="Times New Roman" w:hAnsi="Times New Roman" w:cs="Times New Roman"/>
        </w:rPr>
        <w:t>ersion 3</w:t>
      </w:r>
    </w:p>
    <w:p w14:paraId="6137DCD5" w14:textId="1A033733" w:rsidR="008D2CF3" w:rsidRDefault="004779BA" w:rsidP="008D2CF3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Edit the hbase-site.xml, add the following property </w:t>
      </w:r>
      <w:r w:rsidR="00EE3E8C">
        <w:rPr>
          <w:rFonts w:ascii="Times New Roman" w:hAnsi="Times New Roman" w:cs="Times New Roman"/>
          <w:sz w:val="24"/>
          <w:szCs w:val="24"/>
        </w:rPr>
        <w:t>into</w:t>
      </w:r>
      <w:r>
        <w:rPr>
          <w:rFonts w:ascii="Times New Roman" w:hAnsi="Times New Roman" w:cs="Times New Roman"/>
          <w:sz w:val="24"/>
          <w:szCs w:val="24"/>
        </w:rPr>
        <w:t xml:space="preserve"> it</w:t>
      </w:r>
      <w:r w:rsidR="00EE3E8C">
        <w:rPr>
          <w:rFonts w:ascii="Times New Roman" w:hAnsi="Times New Roman" w:cs="Times New Roman"/>
          <w:sz w:val="24"/>
          <w:szCs w:val="24"/>
        </w:rPr>
        <w:t xml:space="preserve"> </w:t>
      </w:r>
      <w:r w:rsidR="000E150C">
        <w:rPr>
          <w:rFonts w:ascii="Times New Roman" w:hAnsi="Times New Roman" w:cs="Times New Roman"/>
          <w:sz w:val="24"/>
          <w:szCs w:val="24"/>
        </w:rPr>
        <w:t xml:space="preserve">to </w:t>
      </w:r>
      <w:r w:rsidR="00EE3E8C">
        <w:rPr>
          <w:rFonts w:ascii="Times New Roman" w:hAnsi="Times New Roman" w:cs="Times New Roman"/>
          <w:sz w:val="24"/>
          <w:szCs w:val="24"/>
        </w:rPr>
        <w:t xml:space="preserve">enable </w:t>
      </w:r>
      <w:proofErr w:type="spellStart"/>
      <w:r w:rsidR="00EE3E8C">
        <w:rPr>
          <w:rFonts w:ascii="Times New Roman" w:hAnsi="Times New Roman" w:cs="Times New Roman"/>
          <w:sz w:val="24"/>
          <w:szCs w:val="24"/>
        </w:rPr>
        <w:t>HFile</w:t>
      </w:r>
      <w:proofErr w:type="spellEnd"/>
      <w:r w:rsidR="00EE3E8C">
        <w:rPr>
          <w:rFonts w:ascii="Times New Roman" w:hAnsi="Times New Roman" w:cs="Times New Roman"/>
          <w:sz w:val="24"/>
          <w:szCs w:val="24"/>
        </w:rPr>
        <w:t xml:space="preserve"> version 3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779BA" w14:paraId="2A3E603A" w14:textId="77777777" w:rsidTr="004779BA">
        <w:tc>
          <w:tcPr>
            <w:tcW w:w="8522" w:type="dxa"/>
          </w:tcPr>
          <w:p w14:paraId="6126D821" w14:textId="52AB321C" w:rsidR="004779BA" w:rsidRPr="00A42491" w:rsidRDefault="004779BA" w:rsidP="004779BA">
            <w:pPr>
              <w:widowControl/>
              <w:rPr>
                <w:rFonts w:ascii="Times New Roman" w:eastAsia="Times New Roman" w:hAnsi="Times New Roman" w:cs="Times New Roman"/>
                <w:color w:val="000000"/>
                <w:kern w:val="0"/>
                <w:szCs w:val="21"/>
              </w:rPr>
            </w:pPr>
            <w:r w:rsidRPr="004779BA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&lt;property&gt;</w:t>
            </w:r>
            <w:r w:rsidRPr="004779BA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&lt;name&gt;</w:t>
            </w:r>
            <w:proofErr w:type="spellStart"/>
            <w:proofErr w:type="gramStart"/>
            <w:r w:rsidRPr="004779BA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hfile.format</w:t>
            </w:r>
            <w:proofErr w:type="gramEnd"/>
            <w:r w:rsidRPr="004779BA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.version</w:t>
            </w:r>
            <w:proofErr w:type="spellEnd"/>
            <w:r w:rsidRPr="004779BA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&lt;/name&gt;</w:t>
            </w:r>
            <w:r w:rsidRPr="004779BA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&lt;value&gt;3&lt;/value&gt;</w:t>
            </w:r>
            <w:r w:rsidRPr="004779BA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>&lt;/property&gt;</w:t>
            </w:r>
          </w:p>
        </w:tc>
      </w:tr>
    </w:tbl>
    <w:p w14:paraId="6A6DE0DE" w14:textId="00A17EA5" w:rsidR="00A42491" w:rsidRPr="00201555" w:rsidRDefault="00A42491" w:rsidP="00201555">
      <w:pPr>
        <w:pStyle w:val="Heading2"/>
        <w:numPr>
          <w:ilvl w:val="0"/>
          <w:numId w:val="0"/>
        </w:numPr>
        <w:rPr>
          <w:rFonts w:ascii="Times New Roman" w:hAnsi="Times New Roman" w:cs="Times New Roman"/>
        </w:rPr>
      </w:pPr>
      <w:r w:rsidRPr="00201555">
        <w:rPr>
          <w:rFonts w:ascii="Times New Roman" w:hAnsi="Times New Roman" w:cs="Times New Roman"/>
        </w:rPr>
        <w:t xml:space="preserve">Enable </w:t>
      </w:r>
      <w:r w:rsidRPr="00201555">
        <w:rPr>
          <w:rFonts w:ascii="Times New Roman" w:hAnsi="Times New Roman" w:cs="Times New Roman"/>
        </w:rPr>
        <w:t>MOB i</w:t>
      </w:r>
      <w:r w:rsidR="00F57CC6" w:rsidRPr="00201555">
        <w:rPr>
          <w:rFonts w:ascii="Times New Roman" w:hAnsi="Times New Roman" w:cs="Times New Roman"/>
        </w:rPr>
        <w:t xml:space="preserve">n </w:t>
      </w:r>
      <w:r w:rsidR="00B34FE8" w:rsidRPr="00201555">
        <w:rPr>
          <w:rFonts w:ascii="Times New Roman" w:hAnsi="Times New Roman" w:cs="Times New Roman"/>
        </w:rPr>
        <w:t>C</w:t>
      </w:r>
      <w:r w:rsidR="00F57CC6" w:rsidRPr="00201555">
        <w:rPr>
          <w:rFonts w:ascii="Times New Roman" w:hAnsi="Times New Roman" w:cs="Times New Roman"/>
        </w:rPr>
        <w:t xml:space="preserve">olumn </w:t>
      </w:r>
      <w:r w:rsidR="00B34FE8" w:rsidRPr="00201555">
        <w:rPr>
          <w:rFonts w:ascii="Times New Roman" w:hAnsi="Times New Roman" w:cs="Times New Roman"/>
        </w:rPr>
        <w:t>F</w:t>
      </w:r>
      <w:r w:rsidR="00F57CC6" w:rsidRPr="00201555">
        <w:rPr>
          <w:rFonts w:ascii="Times New Roman" w:hAnsi="Times New Roman" w:cs="Times New Roman"/>
        </w:rPr>
        <w:t>amilies</w:t>
      </w:r>
    </w:p>
    <w:p w14:paraId="201E3D43" w14:textId="091338B9" w:rsidR="00F57CC6" w:rsidRDefault="00F57CC6" w:rsidP="00A424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There are two ways to enable MOB in column families.</w:t>
      </w:r>
    </w:p>
    <w:p w14:paraId="432108D5" w14:textId="04BBC805" w:rsidR="00F57CC6" w:rsidRDefault="00F57CC6" w:rsidP="00A424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HBase Shell.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F57CC6" w14:paraId="6798B232" w14:textId="77777777" w:rsidTr="008762BC">
        <w:trPr>
          <w:trHeight w:val="283"/>
        </w:trPr>
        <w:tc>
          <w:tcPr>
            <w:tcW w:w="8522" w:type="dxa"/>
          </w:tcPr>
          <w:p w14:paraId="78A83225" w14:textId="13D8604A" w:rsidR="00F57CC6" w:rsidRPr="008762BC" w:rsidRDefault="008762BC" w:rsidP="00A42491">
            <w:pPr>
              <w:rPr>
                <w:rFonts w:ascii="Calibri" w:hAnsi="Calibri" w:cs="Times New Roman"/>
                <w:szCs w:val="21"/>
              </w:rPr>
            </w:pPr>
            <w:proofErr w:type="spellStart"/>
            <w:r w:rsidRPr="008762BC">
              <w:rPr>
                <w:rFonts w:ascii="Calibri" w:hAnsi="Calibri" w:cs="Times New Roman"/>
                <w:szCs w:val="21"/>
              </w:rPr>
              <w:t>hbase</w:t>
            </w:r>
            <w:proofErr w:type="spellEnd"/>
            <w:r w:rsidRPr="008762BC">
              <w:rPr>
                <w:rFonts w:ascii="Calibri" w:hAnsi="Calibri" w:cs="Times New Roman"/>
                <w:szCs w:val="21"/>
              </w:rPr>
              <w:t>&gt; create 't1', {NAME =&gt; 'f1', IS_MOB =&gt; true, MOB_THRESHOLD =&gt; 102400}</w:t>
            </w:r>
          </w:p>
        </w:tc>
      </w:tr>
    </w:tbl>
    <w:p w14:paraId="145882FC" w14:textId="26C2C091" w:rsidR="00A42491" w:rsidRPr="0010145B" w:rsidRDefault="00F57CC6" w:rsidP="00A424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Java APIs.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A42491" w:rsidRPr="00097615" w14:paraId="41A32835" w14:textId="77777777" w:rsidTr="008D4160">
        <w:tc>
          <w:tcPr>
            <w:tcW w:w="8522" w:type="dxa"/>
          </w:tcPr>
          <w:p w14:paraId="22A5CB53" w14:textId="77777777" w:rsidR="00A42491" w:rsidRPr="00F57CC6" w:rsidRDefault="00A42491" w:rsidP="008D4160">
            <w:pPr>
              <w:rPr>
                <w:rFonts w:ascii="Calibri" w:hAnsi="Calibri" w:cs="Times New Roman"/>
              </w:rPr>
            </w:pPr>
            <w:proofErr w:type="spellStart"/>
            <w:r w:rsidRPr="00F57CC6">
              <w:rPr>
                <w:rFonts w:ascii="Calibri" w:hAnsi="Calibri" w:cs="Times New Roman"/>
              </w:rPr>
              <w:t>HColumnDescriptor</w:t>
            </w:r>
            <w:proofErr w:type="spellEnd"/>
            <w:r w:rsidRPr="00F57CC6">
              <w:rPr>
                <w:rFonts w:ascii="Calibri" w:hAnsi="Calibri" w:cs="Times New Roman"/>
              </w:rPr>
              <w:t xml:space="preserve"> </w:t>
            </w:r>
            <w:proofErr w:type="spellStart"/>
            <w:r w:rsidRPr="00F57CC6">
              <w:rPr>
                <w:rFonts w:ascii="Calibri" w:hAnsi="Calibri" w:cs="Times New Roman"/>
              </w:rPr>
              <w:t>hcd</w:t>
            </w:r>
            <w:proofErr w:type="spellEnd"/>
            <w:r w:rsidRPr="00F57CC6">
              <w:rPr>
                <w:rFonts w:ascii="Calibri" w:hAnsi="Calibri" w:cs="Times New Roman"/>
              </w:rPr>
              <w:t xml:space="preserve"> = new </w:t>
            </w:r>
            <w:proofErr w:type="spellStart"/>
            <w:r w:rsidRPr="00F57CC6">
              <w:rPr>
                <w:rFonts w:ascii="Calibri" w:hAnsi="Calibri" w:cs="Times New Roman"/>
              </w:rPr>
              <w:t>HColumnDescriptor</w:t>
            </w:r>
            <w:proofErr w:type="spellEnd"/>
            <w:r w:rsidRPr="00F57CC6">
              <w:rPr>
                <w:rFonts w:ascii="Calibri" w:hAnsi="Calibri" w:cs="Times New Roman"/>
              </w:rPr>
              <w:t>(“f”);</w:t>
            </w:r>
          </w:p>
          <w:p w14:paraId="761847F1" w14:textId="77777777" w:rsidR="00A42491" w:rsidRPr="00F57CC6" w:rsidRDefault="00A42491" w:rsidP="008D4160">
            <w:pPr>
              <w:rPr>
                <w:rFonts w:ascii="Calibri" w:hAnsi="Calibri" w:cs="Times New Roman"/>
              </w:rPr>
            </w:pPr>
            <w:proofErr w:type="spellStart"/>
            <w:proofErr w:type="gramStart"/>
            <w:r w:rsidRPr="00F57CC6">
              <w:rPr>
                <w:rFonts w:ascii="Calibri" w:hAnsi="Calibri" w:cs="Times New Roman"/>
              </w:rPr>
              <w:t>hcd.setMobEnabled</w:t>
            </w:r>
            <w:proofErr w:type="spellEnd"/>
            <w:proofErr w:type="gramEnd"/>
            <w:r w:rsidRPr="00F57CC6">
              <w:rPr>
                <w:rFonts w:ascii="Calibri" w:hAnsi="Calibri" w:cs="Times New Roman"/>
              </w:rPr>
              <w:t>(true);</w:t>
            </w:r>
          </w:p>
          <w:p w14:paraId="4D75F775" w14:textId="1C8CDC05" w:rsidR="00A42491" w:rsidRPr="00097615" w:rsidRDefault="00A42491" w:rsidP="008D416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F57CC6">
              <w:rPr>
                <w:rFonts w:ascii="Calibri" w:hAnsi="Calibri" w:cs="Times New Roman"/>
              </w:rPr>
              <w:t>hcd.setMobThreshold</w:t>
            </w:r>
            <w:proofErr w:type="spellEnd"/>
            <w:proofErr w:type="gramEnd"/>
            <w:r w:rsidRPr="00F57CC6">
              <w:rPr>
                <w:rFonts w:ascii="Calibri" w:hAnsi="Calibri" w:cs="Times New Roman"/>
              </w:rPr>
              <w:t>(102400);</w:t>
            </w:r>
          </w:p>
        </w:tc>
      </w:tr>
    </w:tbl>
    <w:p w14:paraId="31DBA548" w14:textId="1C432F45" w:rsidR="00F87C88" w:rsidRPr="00201555" w:rsidRDefault="008D2CF3" w:rsidP="008E6D1F">
      <w:pPr>
        <w:pStyle w:val="Heading2"/>
        <w:numPr>
          <w:ilvl w:val="0"/>
          <w:numId w:val="0"/>
        </w:numPr>
        <w:rPr>
          <w:rFonts w:ascii="Times New Roman" w:hAnsi="Times New Roman" w:cs="Times New Roman"/>
        </w:rPr>
      </w:pPr>
      <w:r w:rsidRPr="00201555">
        <w:rPr>
          <w:rFonts w:ascii="Times New Roman" w:hAnsi="Times New Roman" w:cs="Times New Roman"/>
        </w:rPr>
        <w:t xml:space="preserve">Enable </w:t>
      </w:r>
      <w:r w:rsidR="006348FC" w:rsidRPr="00201555">
        <w:rPr>
          <w:rFonts w:ascii="Times New Roman" w:hAnsi="Times New Roman" w:cs="Times New Roman"/>
        </w:rPr>
        <w:t xml:space="preserve">and </w:t>
      </w:r>
      <w:r w:rsidR="00B34FE8" w:rsidRPr="00201555">
        <w:rPr>
          <w:rFonts w:ascii="Times New Roman" w:hAnsi="Times New Roman" w:cs="Times New Roman"/>
        </w:rPr>
        <w:t>C</w:t>
      </w:r>
      <w:r w:rsidR="00D779A9" w:rsidRPr="00201555">
        <w:rPr>
          <w:rFonts w:ascii="Times New Roman" w:hAnsi="Times New Roman" w:cs="Times New Roman"/>
        </w:rPr>
        <w:t>onfigure</w:t>
      </w:r>
      <w:r w:rsidR="002A431B" w:rsidRPr="00201555">
        <w:rPr>
          <w:rFonts w:ascii="Times New Roman" w:hAnsi="Times New Roman" w:cs="Times New Roman"/>
        </w:rPr>
        <w:t xml:space="preserve"> the MOB</w:t>
      </w:r>
      <w:r w:rsidR="00F87C88" w:rsidRPr="00201555">
        <w:rPr>
          <w:rFonts w:ascii="Times New Roman" w:hAnsi="Times New Roman" w:cs="Times New Roman"/>
        </w:rPr>
        <w:t xml:space="preserve"> </w:t>
      </w:r>
      <w:r w:rsidR="00B34FE8" w:rsidRPr="00201555">
        <w:rPr>
          <w:rFonts w:ascii="Times New Roman" w:hAnsi="Times New Roman" w:cs="Times New Roman"/>
        </w:rPr>
        <w:t>F</w:t>
      </w:r>
      <w:r w:rsidR="008E6D1F" w:rsidRPr="00201555">
        <w:rPr>
          <w:rFonts w:ascii="Times New Roman" w:hAnsi="Times New Roman" w:cs="Times New Roman"/>
        </w:rPr>
        <w:t xml:space="preserve">ile </w:t>
      </w:r>
      <w:r w:rsidR="00B34FE8" w:rsidRPr="00201555">
        <w:rPr>
          <w:rFonts w:ascii="Times New Roman" w:hAnsi="Times New Roman" w:cs="Times New Roman"/>
        </w:rPr>
        <w:t>C</w:t>
      </w:r>
      <w:r w:rsidR="008E6D1F" w:rsidRPr="00201555">
        <w:rPr>
          <w:rFonts w:ascii="Times New Roman" w:hAnsi="Times New Roman" w:cs="Times New Roman"/>
        </w:rPr>
        <w:t>ache</w:t>
      </w:r>
    </w:p>
    <w:p w14:paraId="5B277000" w14:textId="4A9C8ACE" w:rsidR="00C23B95" w:rsidRPr="00B7035A" w:rsidRDefault="005A222C" w:rsidP="00AF656C">
      <w:pPr>
        <w:rPr>
          <w:rFonts w:ascii="Times New Roman" w:hAnsi="Times New Roman" w:cs="Times New Roman"/>
          <w:sz w:val="24"/>
          <w:szCs w:val="24"/>
        </w:rPr>
      </w:pPr>
      <w:r w:rsidRPr="0010145B">
        <w:rPr>
          <w:rFonts w:ascii="Times New Roman" w:hAnsi="Times New Roman" w:cs="Times New Roman"/>
          <w:sz w:val="24"/>
          <w:szCs w:val="24"/>
        </w:rPr>
        <w:t xml:space="preserve">Edit hbase-site.xml, </w:t>
      </w:r>
      <w:r w:rsidR="00BE5130" w:rsidRPr="0010145B">
        <w:rPr>
          <w:rFonts w:ascii="Times New Roman" w:hAnsi="Times New Roman" w:cs="Times New Roman"/>
          <w:sz w:val="24"/>
          <w:szCs w:val="24"/>
        </w:rPr>
        <w:t>add the following</w:t>
      </w:r>
      <w:r w:rsidR="00F32C58" w:rsidRPr="0010145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7035A">
        <w:rPr>
          <w:rFonts w:ascii="Times New Roman" w:hAnsi="Times New Roman" w:cs="Times New Roman"/>
          <w:sz w:val="24"/>
          <w:szCs w:val="24"/>
        </w:rPr>
        <w:t>properties</w:t>
      </w:r>
      <w:r w:rsidR="006526B3">
        <w:rPr>
          <w:rFonts w:ascii="Times New Roman" w:hAnsi="Times New Roman" w:cs="Times New Roman"/>
          <w:sz w:val="24"/>
          <w:szCs w:val="24"/>
        </w:rPr>
        <w:t xml:space="preserve"> to enable the </w:t>
      </w:r>
      <w:r w:rsidR="002A431B">
        <w:rPr>
          <w:rFonts w:ascii="Times New Roman" w:hAnsi="Times New Roman" w:cs="Times New Roman"/>
          <w:sz w:val="24"/>
          <w:szCs w:val="24"/>
        </w:rPr>
        <w:t>MOB</w:t>
      </w:r>
      <w:r w:rsidR="006526B3">
        <w:rPr>
          <w:rFonts w:ascii="Times New Roman" w:hAnsi="Times New Roman" w:cs="Times New Roman"/>
          <w:sz w:val="24"/>
          <w:szCs w:val="24"/>
        </w:rPr>
        <w:t xml:space="preserve"> file cache</w:t>
      </w:r>
      <w:r w:rsidR="00B7035A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C23B95" w:rsidRPr="00EA2996" w14:paraId="3C17D0EC" w14:textId="77777777" w:rsidTr="00E97253">
        <w:trPr>
          <w:trHeight w:val="460"/>
        </w:trPr>
        <w:tc>
          <w:tcPr>
            <w:tcW w:w="8522" w:type="dxa"/>
          </w:tcPr>
          <w:p w14:paraId="1300A245" w14:textId="77777777" w:rsidR="00C976DB" w:rsidRPr="00A42491" w:rsidRDefault="00C976DB" w:rsidP="00C976DB">
            <w:pPr>
              <w:rPr>
                <w:rFonts w:ascii="Calibri" w:hAnsi="Calibri" w:cs="Times New Roman"/>
                <w:kern w:val="0"/>
                <w:szCs w:val="21"/>
              </w:rPr>
            </w:pPr>
            <w:r w:rsidRPr="00C976DB">
              <w:rPr>
                <w:rFonts w:ascii="Times New Roman" w:hAnsi="Times New Roman" w:cs="Times New Roman"/>
                <w:kern w:val="0"/>
                <w:szCs w:val="21"/>
              </w:rPr>
              <w:t xml:space="preserve">  </w:t>
            </w:r>
            <w:r w:rsidRPr="00A42491">
              <w:rPr>
                <w:rFonts w:ascii="Calibri" w:hAnsi="Calibri" w:cs="Times New Roman"/>
                <w:kern w:val="0"/>
                <w:szCs w:val="21"/>
              </w:rPr>
              <w:t>&lt;property&gt;</w:t>
            </w:r>
          </w:p>
          <w:p w14:paraId="1A5DE49F" w14:textId="77777777" w:rsidR="00C976DB" w:rsidRPr="00A42491" w:rsidRDefault="00C976DB" w:rsidP="00C976DB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&lt;name&gt;</w:t>
            </w:r>
            <w:proofErr w:type="spellStart"/>
            <w:proofErr w:type="gramStart"/>
            <w:r w:rsidRPr="00A42491">
              <w:rPr>
                <w:rFonts w:ascii="Calibri" w:hAnsi="Calibri" w:cs="Times New Roman"/>
                <w:kern w:val="0"/>
                <w:szCs w:val="21"/>
              </w:rPr>
              <w:t>hbase.mob.file</w:t>
            </w:r>
            <w:proofErr w:type="gramEnd"/>
            <w:r w:rsidRPr="00A42491">
              <w:rPr>
                <w:rFonts w:ascii="Calibri" w:hAnsi="Calibri" w:cs="Times New Roman"/>
                <w:kern w:val="0"/>
                <w:szCs w:val="21"/>
              </w:rPr>
              <w:t>.cache.size</w:t>
            </w:r>
            <w:proofErr w:type="spellEnd"/>
            <w:r w:rsidRPr="00A42491">
              <w:rPr>
                <w:rFonts w:ascii="Calibri" w:hAnsi="Calibri" w:cs="Times New Roman"/>
                <w:kern w:val="0"/>
                <w:szCs w:val="21"/>
              </w:rPr>
              <w:t>&lt;/name&gt;</w:t>
            </w:r>
          </w:p>
          <w:p w14:paraId="1F185A0A" w14:textId="77777777" w:rsidR="00C976DB" w:rsidRPr="00A42491" w:rsidRDefault="00C976DB" w:rsidP="00C976DB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&lt;value&gt;1000&lt;/value&gt;</w:t>
            </w:r>
          </w:p>
          <w:p w14:paraId="044306E8" w14:textId="77777777" w:rsidR="00C976DB" w:rsidRPr="00A42491" w:rsidRDefault="00C976DB" w:rsidP="00C976DB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&lt;description&gt;</w:t>
            </w:r>
          </w:p>
          <w:p w14:paraId="1A6C9A85" w14:textId="77777777" w:rsidR="00C976DB" w:rsidRPr="00A42491" w:rsidRDefault="00C976DB" w:rsidP="00C976DB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  Number of opened file handlers to cache.</w:t>
            </w:r>
          </w:p>
          <w:p w14:paraId="5370A88C" w14:textId="77777777" w:rsidR="00C976DB" w:rsidRPr="00A42491" w:rsidRDefault="00C976DB" w:rsidP="00C976DB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lastRenderedPageBreak/>
              <w:t xml:space="preserve">      A larger value will benefit reads by </w:t>
            </w:r>
            <w:proofErr w:type="spellStart"/>
            <w:r w:rsidRPr="00A42491">
              <w:rPr>
                <w:rFonts w:ascii="Calibri" w:hAnsi="Calibri" w:cs="Times New Roman"/>
                <w:kern w:val="0"/>
                <w:szCs w:val="21"/>
              </w:rPr>
              <w:t>provinding</w:t>
            </w:r>
            <w:proofErr w:type="spellEnd"/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more file handlers per mob</w:t>
            </w:r>
          </w:p>
          <w:p w14:paraId="23FEE099" w14:textId="77777777" w:rsidR="00C976DB" w:rsidRPr="00A42491" w:rsidRDefault="00C976DB" w:rsidP="00C976DB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  file cache and would reduce frequent file opening and closing.</w:t>
            </w:r>
          </w:p>
          <w:p w14:paraId="03FB09FA" w14:textId="77777777" w:rsidR="00C976DB" w:rsidRPr="00A42491" w:rsidRDefault="00C976DB" w:rsidP="00C976DB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  However, if this is set too high, this could lead to a "too many opened file handers"</w:t>
            </w:r>
          </w:p>
          <w:p w14:paraId="50BA7EBB" w14:textId="77777777" w:rsidR="00C976DB" w:rsidRPr="00A42491" w:rsidRDefault="00C976DB" w:rsidP="00C976DB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  The default value is 1000.</w:t>
            </w:r>
          </w:p>
          <w:p w14:paraId="1D9CADA4" w14:textId="77777777" w:rsidR="00C976DB" w:rsidRPr="00A42491" w:rsidRDefault="00C976DB" w:rsidP="00C976DB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&lt;/description&gt;</w:t>
            </w:r>
          </w:p>
          <w:p w14:paraId="1EBE4106" w14:textId="77777777" w:rsidR="00C976DB" w:rsidRPr="00A42491" w:rsidRDefault="00C976DB" w:rsidP="00C976DB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&lt;/property&gt;</w:t>
            </w:r>
          </w:p>
          <w:p w14:paraId="03D151DC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&lt;property&gt;</w:t>
            </w:r>
          </w:p>
          <w:p w14:paraId="103E0DC3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&lt;name&gt;</w:t>
            </w:r>
            <w:proofErr w:type="spellStart"/>
            <w:proofErr w:type="gramStart"/>
            <w:r w:rsidRPr="00A42491">
              <w:rPr>
                <w:rFonts w:ascii="Calibri" w:hAnsi="Calibri" w:cs="Times New Roman"/>
                <w:kern w:val="0"/>
                <w:szCs w:val="21"/>
              </w:rPr>
              <w:t>hbase.mob.cache</w:t>
            </w:r>
            <w:proofErr w:type="gramEnd"/>
            <w:r w:rsidRPr="00A42491">
              <w:rPr>
                <w:rFonts w:ascii="Calibri" w:hAnsi="Calibri" w:cs="Times New Roman"/>
                <w:kern w:val="0"/>
                <w:szCs w:val="21"/>
              </w:rPr>
              <w:t>.evict.period</w:t>
            </w:r>
            <w:proofErr w:type="spellEnd"/>
            <w:r w:rsidRPr="00A42491">
              <w:rPr>
                <w:rFonts w:ascii="Calibri" w:hAnsi="Calibri" w:cs="Times New Roman"/>
                <w:kern w:val="0"/>
                <w:szCs w:val="21"/>
              </w:rPr>
              <w:t>&lt;/name&gt;</w:t>
            </w:r>
          </w:p>
          <w:p w14:paraId="37A2A517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&lt;value&gt;3600&lt;/value&gt;</w:t>
            </w:r>
          </w:p>
          <w:p w14:paraId="75A4467C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&lt;description&gt;</w:t>
            </w:r>
          </w:p>
          <w:p w14:paraId="3A30E8CD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  The amount of time in seconds before the mob cache evicts cached mob files.</w:t>
            </w:r>
          </w:p>
          <w:p w14:paraId="015FCDBA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  The default value is 3600 seconds.</w:t>
            </w:r>
          </w:p>
          <w:p w14:paraId="53641676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&lt;/description&gt;</w:t>
            </w:r>
          </w:p>
          <w:p w14:paraId="41BE880E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&lt;/property&gt;</w:t>
            </w:r>
          </w:p>
          <w:p w14:paraId="45766890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&lt;property&gt;</w:t>
            </w:r>
          </w:p>
          <w:p w14:paraId="6A96303B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&lt;name&gt;</w:t>
            </w:r>
            <w:proofErr w:type="spellStart"/>
            <w:proofErr w:type="gramStart"/>
            <w:r w:rsidRPr="00A42491">
              <w:rPr>
                <w:rFonts w:ascii="Calibri" w:hAnsi="Calibri" w:cs="Times New Roman"/>
                <w:kern w:val="0"/>
                <w:szCs w:val="21"/>
              </w:rPr>
              <w:t>hbase.mob.cache</w:t>
            </w:r>
            <w:proofErr w:type="gramEnd"/>
            <w:r w:rsidRPr="00A42491">
              <w:rPr>
                <w:rFonts w:ascii="Calibri" w:hAnsi="Calibri" w:cs="Times New Roman"/>
                <w:kern w:val="0"/>
                <w:szCs w:val="21"/>
              </w:rPr>
              <w:t>.evict.remain.ratio</w:t>
            </w:r>
            <w:proofErr w:type="spellEnd"/>
            <w:r w:rsidRPr="00A42491">
              <w:rPr>
                <w:rFonts w:ascii="Calibri" w:hAnsi="Calibri" w:cs="Times New Roman"/>
                <w:kern w:val="0"/>
                <w:szCs w:val="21"/>
              </w:rPr>
              <w:t>&lt;/name&gt;</w:t>
            </w:r>
          </w:p>
          <w:p w14:paraId="1EC5320F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&lt;value&gt;0.5f&lt;/value&gt;</w:t>
            </w:r>
          </w:p>
          <w:p w14:paraId="0E1E2F23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&lt;description&gt;</w:t>
            </w:r>
          </w:p>
          <w:p w14:paraId="37030258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  The ratio (between 0.0 and 1.0) of files that remains cached after an eviction</w:t>
            </w:r>
          </w:p>
          <w:p w14:paraId="097DBF64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  is triggered when the number of cached mob files exceeds the </w:t>
            </w:r>
            <w:proofErr w:type="spellStart"/>
            <w:proofErr w:type="gramStart"/>
            <w:r w:rsidRPr="00A42491">
              <w:rPr>
                <w:rFonts w:ascii="Calibri" w:hAnsi="Calibri" w:cs="Times New Roman"/>
                <w:kern w:val="0"/>
                <w:szCs w:val="21"/>
              </w:rPr>
              <w:t>hbase.mob.file</w:t>
            </w:r>
            <w:proofErr w:type="gramEnd"/>
            <w:r w:rsidRPr="00A42491">
              <w:rPr>
                <w:rFonts w:ascii="Calibri" w:hAnsi="Calibri" w:cs="Times New Roman"/>
                <w:kern w:val="0"/>
                <w:szCs w:val="21"/>
              </w:rPr>
              <w:t>.cache.size</w:t>
            </w:r>
            <w:proofErr w:type="spellEnd"/>
            <w:r w:rsidRPr="00A42491">
              <w:rPr>
                <w:rFonts w:ascii="Calibri" w:hAnsi="Calibri" w:cs="Times New Roman"/>
                <w:kern w:val="0"/>
                <w:szCs w:val="21"/>
              </w:rPr>
              <w:t>.</w:t>
            </w:r>
          </w:p>
          <w:p w14:paraId="38241581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  The default value is 0.5f.</w:t>
            </w:r>
          </w:p>
          <w:p w14:paraId="5B59B5DA" w14:textId="77777777" w:rsidR="00B669FC" w:rsidRPr="00A42491" w:rsidRDefault="00B669FC" w:rsidP="00B669FC">
            <w:pPr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&lt;/description&gt;</w:t>
            </w:r>
          </w:p>
          <w:p w14:paraId="1BA24AAF" w14:textId="77777777" w:rsidR="00B669FC" w:rsidRPr="00532A7D" w:rsidRDefault="00B669FC" w:rsidP="00E97253">
            <w:pPr>
              <w:rPr>
                <w:rFonts w:ascii="Times New Roman" w:hAnsi="Times New Roman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&lt;/property&gt;</w:t>
            </w:r>
          </w:p>
        </w:tc>
      </w:tr>
    </w:tbl>
    <w:p w14:paraId="78B6D429" w14:textId="77777777" w:rsidR="00EF17C9" w:rsidRPr="00097615" w:rsidRDefault="00EF17C9" w:rsidP="00EF17C9">
      <w:pPr>
        <w:rPr>
          <w:rFonts w:ascii="Times New Roman" w:hAnsi="Times New Roman" w:cs="Times New Roman"/>
        </w:rPr>
      </w:pPr>
    </w:p>
    <w:p w14:paraId="18F60E5A" w14:textId="353928FE" w:rsidR="00D318FD" w:rsidRPr="00650339" w:rsidRDefault="002A431B" w:rsidP="00B34FE8">
      <w:pPr>
        <w:pStyle w:val="Heading2"/>
        <w:numPr>
          <w:ilvl w:val="0"/>
          <w:numId w:val="0"/>
        </w:numPr>
        <w:rPr>
          <w:rFonts w:ascii="Times New Roman" w:hAnsi="Times New Roman" w:cs="Times New Roman"/>
        </w:rPr>
      </w:pPr>
      <w:r w:rsidRPr="00650339">
        <w:rPr>
          <w:rFonts w:ascii="Times New Roman" w:hAnsi="Times New Roman" w:cs="Times New Roman"/>
        </w:rPr>
        <w:t>MOB</w:t>
      </w:r>
      <w:r w:rsidR="00D318FD" w:rsidRPr="00650339">
        <w:rPr>
          <w:rFonts w:ascii="Times New Roman" w:hAnsi="Times New Roman" w:cs="Times New Roman"/>
        </w:rPr>
        <w:t xml:space="preserve"> </w:t>
      </w:r>
      <w:r w:rsidR="00B34FE8" w:rsidRPr="00650339">
        <w:rPr>
          <w:rFonts w:ascii="Times New Roman" w:hAnsi="Times New Roman" w:cs="Times New Roman"/>
        </w:rPr>
        <w:t>F</w:t>
      </w:r>
      <w:r w:rsidR="000545B6" w:rsidRPr="00650339">
        <w:rPr>
          <w:rFonts w:ascii="Times New Roman" w:hAnsi="Times New Roman" w:cs="Times New Roman"/>
        </w:rPr>
        <w:t xml:space="preserve">ile </w:t>
      </w:r>
      <w:r w:rsidR="00B34FE8" w:rsidRPr="00650339">
        <w:rPr>
          <w:rFonts w:ascii="Times New Roman" w:hAnsi="Times New Roman" w:cs="Times New Roman"/>
        </w:rPr>
        <w:t>M</w:t>
      </w:r>
      <w:r w:rsidR="00D318FD" w:rsidRPr="00650339">
        <w:rPr>
          <w:rFonts w:ascii="Times New Roman" w:hAnsi="Times New Roman" w:cs="Times New Roman"/>
        </w:rPr>
        <w:t>anagement</w:t>
      </w:r>
    </w:p>
    <w:p w14:paraId="32914413" w14:textId="63467FE5" w:rsidR="00C5345D" w:rsidRPr="00BC7747" w:rsidRDefault="0050351F" w:rsidP="00C5345D">
      <w:pPr>
        <w:pStyle w:val="PlainText"/>
        <w:ind w:firstLineChars="100" w:firstLine="240"/>
        <w:jc w:val="both"/>
        <w:rPr>
          <w:rFonts w:ascii="Times New Roman" w:hAnsi="Times New Roman" w:cs="Times New Roman"/>
          <w:sz w:val="24"/>
          <w:szCs w:val="24"/>
        </w:rPr>
      </w:pPr>
      <w:r w:rsidRPr="00BC7747">
        <w:rPr>
          <w:rFonts w:ascii="Times New Roman" w:hAnsi="Times New Roman" w:cs="Times New Roman"/>
          <w:sz w:val="24"/>
          <w:szCs w:val="24"/>
        </w:rPr>
        <w:t xml:space="preserve">The </w:t>
      </w:r>
      <w:r w:rsidR="00AF46F7">
        <w:rPr>
          <w:rFonts w:ascii="Times New Roman" w:hAnsi="Times New Roman" w:cs="Times New Roman"/>
          <w:sz w:val="24"/>
          <w:szCs w:val="24"/>
        </w:rPr>
        <w:t>MOB</w:t>
      </w:r>
      <w:r w:rsidRPr="00BC7747">
        <w:rPr>
          <w:rFonts w:ascii="Times New Roman" w:hAnsi="Times New Roman" w:cs="Times New Roman"/>
          <w:sz w:val="24"/>
          <w:szCs w:val="24"/>
        </w:rPr>
        <w:t xml:space="preserve"> feature introduces a new</w:t>
      </w:r>
      <w:r w:rsidR="007223AA" w:rsidRPr="00BC7747">
        <w:rPr>
          <w:rFonts w:ascii="Times New Roman" w:hAnsi="Times New Roman" w:cs="Times New Roman"/>
          <w:sz w:val="24"/>
          <w:szCs w:val="24"/>
        </w:rPr>
        <w:t xml:space="preserve"> read and write path to HBase</w:t>
      </w:r>
      <w:r w:rsidR="00E825CC" w:rsidRPr="00BC7747">
        <w:rPr>
          <w:rFonts w:ascii="Times New Roman" w:hAnsi="Times New Roman" w:cs="Times New Roman"/>
          <w:sz w:val="24"/>
          <w:szCs w:val="24"/>
        </w:rPr>
        <w:t xml:space="preserve">, the </w:t>
      </w:r>
      <w:r w:rsidR="00AF46F7">
        <w:rPr>
          <w:rFonts w:ascii="Times New Roman" w:hAnsi="Times New Roman" w:cs="Times New Roman"/>
          <w:sz w:val="24"/>
          <w:szCs w:val="24"/>
        </w:rPr>
        <w:t>MOB</w:t>
      </w:r>
      <w:r w:rsidR="00E825CC" w:rsidRPr="00BC7747">
        <w:rPr>
          <w:rFonts w:ascii="Times New Roman" w:hAnsi="Times New Roman" w:cs="Times New Roman"/>
          <w:sz w:val="24"/>
          <w:szCs w:val="24"/>
        </w:rPr>
        <w:t xml:space="preserve"> files are cleaned and compacted </w:t>
      </w:r>
      <w:r w:rsidR="00674E0C" w:rsidRPr="00BC7747">
        <w:rPr>
          <w:rFonts w:ascii="Times New Roman" w:hAnsi="Times New Roman" w:cs="Times New Roman"/>
          <w:sz w:val="24"/>
          <w:szCs w:val="24"/>
        </w:rPr>
        <w:t xml:space="preserve">in </w:t>
      </w:r>
      <w:r w:rsidR="00C5345D" w:rsidRPr="00BC7747">
        <w:rPr>
          <w:rFonts w:ascii="Times New Roman" w:hAnsi="Times New Roman" w:cs="Times New Roman"/>
          <w:sz w:val="24"/>
          <w:szCs w:val="24"/>
        </w:rPr>
        <w:t>two ways.</w:t>
      </w:r>
    </w:p>
    <w:p w14:paraId="09ED5B48" w14:textId="0F429352" w:rsidR="0050351F" w:rsidRPr="006F2B1B" w:rsidRDefault="00C5345D" w:rsidP="00C5345D">
      <w:pPr>
        <w:pStyle w:val="PlainText"/>
        <w:ind w:firstLineChars="100" w:firstLine="240"/>
        <w:jc w:val="both"/>
        <w:rPr>
          <w:rFonts w:ascii="Times New Roman" w:hAnsi="Times New Roman" w:cs="Times New Roman"/>
        </w:rPr>
      </w:pPr>
      <w:r w:rsidRPr="00BC7747">
        <w:rPr>
          <w:rFonts w:ascii="Times New Roman" w:hAnsi="Times New Roman" w:cs="Times New Roman"/>
          <w:sz w:val="24"/>
          <w:szCs w:val="24"/>
        </w:rPr>
        <w:t xml:space="preserve">One is </w:t>
      </w:r>
      <w:proofErr w:type="spellStart"/>
      <w:r w:rsidR="00B1052D" w:rsidRPr="00BC7747">
        <w:rPr>
          <w:rFonts w:ascii="Times New Roman" w:hAnsi="Times New Roman" w:cs="Times New Roman" w:hint="eastAsia"/>
          <w:sz w:val="24"/>
          <w:szCs w:val="24"/>
        </w:rPr>
        <w:t>E</w:t>
      </w:r>
      <w:r w:rsidR="0050351F" w:rsidRPr="00BC7747">
        <w:rPr>
          <w:rFonts w:ascii="Times New Roman" w:hAnsi="Times New Roman" w:cs="Times New Roman"/>
          <w:sz w:val="24"/>
          <w:szCs w:val="24"/>
        </w:rPr>
        <w:t>xpire</w:t>
      </w:r>
      <w:r w:rsidR="00CE2C06" w:rsidRPr="00BC7747">
        <w:rPr>
          <w:rFonts w:ascii="Times New Roman" w:hAnsi="Times New Roman" w:cs="Times New Roman"/>
          <w:sz w:val="24"/>
          <w:szCs w:val="24"/>
        </w:rPr>
        <w:t>dMobFileCleaner</w:t>
      </w:r>
      <w:proofErr w:type="spellEnd"/>
      <w:r w:rsidRPr="00BC7747">
        <w:rPr>
          <w:rFonts w:ascii="Times New Roman" w:hAnsi="Times New Roman" w:cs="Times New Roman"/>
          <w:sz w:val="24"/>
          <w:szCs w:val="24"/>
        </w:rPr>
        <w:t>,</w:t>
      </w:r>
      <w:r w:rsidR="00CE2C06" w:rsidRPr="00BC7747">
        <w:rPr>
          <w:rFonts w:ascii="Times New Roman" w:hAnsi="Times New Roman" w:cs="Times New Roman"/>
          <w:sz w:val="24"/>
          <w:szCs w:val="24"/>
        </w:rPr>
        <w:t xml:space="preserve"> </w:t>
      </w:r>
      <w:r w:rsidR="007C6D14">
        <w:rPr>
          <w:rFonts w:ascii="Times New Roman" w:hAnsi="Times New Roman" w:cs="Times New Roman"/>
          <w:sz w:val="24"/>
          <w:szCs w:val="24"/>
        </w:rPr>
        <w:t>it cleans the MOB</w:t>
      </w:r>
      <w:r w:rsidRPr="00BC7747">
        <w:rPr>
          <w:rFonts w:ascii="Times New Roman" w:hAnsi="Times New Roman" w:cs="Times New Roman"/>
          <w:sz w:val="24"/>
          <w:szCs w:val="24"/>
        </w:rPr>
        <w:t xml:space="preserve"> files that are expired by</w:t>
      </w:r>
      <w:r w:rsidR="00CE2C06" w:rsidRPr="00BC7747">
        <w:rPr>
          <w:rFonts w:ascii="Times New Roman" w:hAnsi="Times New Roman" w:cs="Times New Roman"/>
          <w:sz w:val="24"/>
          <w:szCs w:val="24"/>
        </w:rPr>
        <w:t xml:space="preserve"> TTL</w:t>
      </w:r>
      <w:r w:rsidR="0050351F" w:rsidRPr="00BC7747">
        <w:rPr>
          <w:rFonts w:ascii="Times New Roman" w:hAnsi="Times New Roman" w:cs="Times New Roman"/>
          <w:sz w:val="24"/>
          <w:szCs w:val="24"/>
        </w:rPr>
        <w:t>s</w:t>
      </w:r>
      <w:r w:rsidRPr="00BC7747">
        <w:rPr>
          <w:rFonts w:ascii="Times New Roman" w:hAnsi="Times New Roman" w:cs="Times New Roman"/>
          <w:sz w:val="24"/>
          <w:szCs w:val="24"/>
        </w:rPr>
        <w:t xml:space="preserve">. The other is </w:t>
      </w:r>
      <w:proofErr w:type="spellStart"/>
      <w:r w:rsidRPr="00BC7747">
        <w:rPr>
          <w:rFonts w:ascii="Times New Roman" w:hAnsi="Times New Roman" w:cs="Times New Roman"/>
          <w:sz w:val="24"/>
          <w:szCs w:val="24"/>
        </w:rPr>
        <w:t>MobCompactor</w:t>
      </w:r>
      <w:proofErr w:type="spellEnd"/>
      <w:r w:rsidRPr="00BC7747">
        <w:rPr>
          <w:rFonts w:ascii="Times New Roman" w:hAnsi="Times New Roman" w:cs="Times New Roman"/>
          <w:sz w:val="24"/>
          <w:szCs w:val="24"/>
        </w:rPr>
        <w:t xml:space="preserve">, it cleans up the deleted </w:t>
      </w:r>
      <w:r w:rsidR="007C6D14">
        <w:rPr>
          <w:rFonts w:ascii="Times New Roman" w:hAnsi="Times New Roman" w:cs="Times New Roman"/>
          <w:sz w:val="24"/>
          <w:szCs w:val="24"/>
        </w:rPr>
        <w:t>MOB</w:t>
      </w:r>
      <w:r w:rsidRPr="00BC7747">
        <w:rPr>
          <w:rFonts w:ascii="Times New Roman" w:hAnsi="Times New Roman" w:cs="Times New Roman"/>
          <w:sz w:val="24"/>
          <w:szCs w:val="24"/>
        </w:rPr>
        <w:t xml:space="preserve"> data and </w:t>
      </w:r>
      <w:r w:rsidR="007C6D14">
        <w:rPr>
          <w:rFonts w:ascii="Times New Roman" w:hAnsi="Times New Roman" w:cs="Times New Roman"/>
          <w:sz w:val="24"/>
          <w:szCs w:val="24"/>
        </w:rPr>
        <w:t>compacts small MOB</w:t>
      </w:r>
      <w:r w:rsidRPr="00BC7747">
        <w:rPr>
          <w:rFonts w:ascii="Times New Roman" w:hAnsi="Times New Roman" w:cs="Times New Roman"/>
          <w:sz w:val="24"/>
          <w:szCs w:val="24"/>
        </w:rPr>
        <w:t xml:space="preserve"> files into larger ones.</w:t>
      </w:r>
    </w:p>
    <w:p w14:paraId="71D38C7B" w14:textId="77777777" w:rsidR="00916DA5" w:rsidRPr="006F2B1B" w:rsidRDefault="00916DA5">
      <w:pPr>
        <w:rPr>
          <w:rFonts w:ascii="Times New Roman" w:hAnsi="Times New Roman" w:cs="Times New Roman"/>
          <w:szCs w:val="21"/>
        </w:rPr>
      </w:pPr>
    </w:p>
    <w:p w14:paraId="7D031AD4" w14:textId="374B012C" w:rsidR="00B9158E" w:rsidRPr="00A025EC" w:rsidRDefault="00242618" w:rsidP="002961E6">
      <w:pPr>
        <w:pStyle w:val="Default"/>
        <w:numPr>
          <w:ilvl w:val="0"/>
          <w:numId w:val="3"/>
        </w:numPr>
        <w:rPr>
          <w:rFonts w:ascii="Times New Roman" w:hAnsi="Times New Roman" w:cs="Times New Roman"/>
          <w:b/>
          <w:color w:val="auto"/>
        </w:rPr>
      </w:pPr>
      <w:proofErr w:type="spellStart"/>
      <w:r w:rsidRPr="00B9158E">
        <w:rPr>
          <w:rFonts w:ascii="Times New Roman" w:hAnsi="Times New Roman" w:cs="Times New Roman" w:hint="eastAsia"/>
          <w:b/>
          <w:color w:val="auto"/>
        </w:rPr>
        <w:t>E</w:t>
      </w:r>
      <w:r w:rsidR="002961E6" w:rsidRPr="00B9158E">
        <w:rPr>
          <w:rFonts w:ascii="Times New Roman" w:hAnsi="Times New Roman" w:cs="Times New Roman"/>
          <w:b/>
          <w:color w:val="auto"/>
        </w:rPr>
        <w:t>xpiredMobFileCleaner</w:t>
      </w:r>
      <w:proofErr w:type="spellEnd"/>
    </w:p>
    <w:p w14:paraId="0A2C1099" w14:textId="12C7202C" w:rsidR="005B3BFC" w:rsidRPr="00BC7747" w:rsidRDefault="00007A8A" w:rsidP="002961E6">
      <w:pPr>
        <w:pStyle w:val="Default"/>
        <w:rPr>
          <w:rFonts w:ascii="Times New Roman" w:hAnsi="Times New Roman" w:cs="Times New Roman"/>
          <w:color w:val="auto"/>
        </w:rPr>
      </w:pPr>
      <w:r w:rsidRPr="00BC7747">
        <w:rPr>
          <w:rFonts w:ascii="Times New Roman" w:hAnsi="Times New Roman" w:cs="Times New Roman"/>
          <w:color w:val="auto"/>
        </w:rPr>
        <w:t>There are two</w:t>
      </w:r>
      <w:r w:rsidR="00B9158E" w:rsidRPr="00BC7747">
        <w:rPr>
          <w:rFonts w:ascii="Times New Roman" w:hAnsi="Times New Roman" w:cs="Times New Roman"/>
          <w:color w:val="auto"/>
        </w:rPr>
        <w:t xml:space="preserve"> ways to</w:t>
      </w:r>
      <w:r w:rsidR="005B3BFC" w:rsidRPr="00BC7747">
        <w:rPr>
          <w:rFonts w:ascii="Times New Roman" w:hAnsi="Times New Roman" w:cs="Times New Roman"/>
          <w:color w:val="auto"/>
        </w:rPr>
        <w:t xml:space="preserve"> run the </w:t>
      </w:r>
      <w:proofErr w:type="spellStart"/>
      <w:r w:rsidR="005B3BFC" w:rsidRPr="00BC7747">
        <w:rPr>
          <w:rFonts w:ascii="Times New Roman" w:hAnsi="Times New Roman" w:cs="Times New Roman"/>
          <w:color w:val="auto"/>
        </w:rPr>
        <w:t>ExpiredMobFileCleaner</w:t>
      </w:r>
      <w:proofErr w:type="spellEnd"/>
      <w:r w:rsidR="005B3BFC" w:rsidRPr="00BC7747">
        <w:rPr>
          <w:rFonts w:ascii="Times New Roman" w:hAnsi="Times New Roman" w:cs="Times New Roman"/>
          <w:color w:val="auto"/>
        </w:rPr>
        <w:t>.</w:t>
      </w:r>
    </w:p>
    <w:p w14:paraId="6DF844FF" w14:textId="7C29EB02" w:rsidR="002961E6" w:rsidRPr="006F2B1B" w:rsidRDefault="00B9158E" w:rsidP="002961E6">
      <w:pPr>
        <w:pStyle w:val="Default"/>
        <w:rPr>
          <w:rFonts w:ascii="Times New Roman" w:hAnsi="Times New Roman" w:cs="Times New Roman"/>
          <w:color w:val="auto"/>
          <w:sz w:val="21"/>
          <w:szCs w:val="21"/>
        </w:rPr>
      </w:pPr>
      <w:r w:rsidRPr="00BC7747">
        <w:rPr>
          <w:rFonts w:ascii="Times New Roman" w:hAnsi="Times New Roman" w:cs="Times New Roman"/>
          <w:color w:val="auto"/>
        </w:rPr>
        <w:t>One is to run the following command</w:t>
      </w:r>
      <w:r w:rsidR="005B3BFC" w:rsidRPr="00BC7747">
        <w:rPr>
          <w:rFonts w:ascii="Times New Roman" w:hAnsi="Times New Roman" w:cs="Times New Roman"/>
          <w:color w:val="auto"/>
        </w:rPr>
        <w:t xml:space="preserve"> line.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865B9" w:rsidRPr="00A42491" w14:paraId="501AEA5C" w14:textId="77777777" w:rsidTr="00E97253">
        <w:tc>
          <w:tcPr>
            <w:tcW w:w="8522" w:type="dxa"/>
          </w:tcPr>
          <w:p w14:paraId="1E12BE4A" w14:textId="690A81A0" w:rsidR="004865B9" w:rsidRPr="00A42491" w:rsidRDefault="00242618" w:rsidP="002961E6">
            <w:pPr>
              <w:rPr>
                <w:rFonts w:ascii="Calibri" w:hAnsi="Calibri" w:cs="Times New Roman"/>
                <w:szCs w:val="21"/>
              </w:rPr>
            </w:pPr>
            <w:proofErr w:type="spellStart"/>
            <w:r w:rsidRPr="00A42491">
              <w:rPr>
                <w:rFonts w:ascii="Calibri" w:hAnsi="Calibri" w:cs="Times New Roman"/>
                <w:szCs w:val="21"/>
              </w:rPr>
              <w:t>hbase</w:t>
            </w:r>
            <w:proofErr w:type="spellEnd"/>
            <w:r w:rsidRPr="00A42491">
              <w:rPr>
                <w:rFonts w:ascii="Calibri" w:hAnsi="Calibri" w:cs="Times New Roman"/>
                <w:szCs w:val="21"/>
              </w:rPr>
              <w:t xml:space="preserve"> </w:t>
            </w:r>
            <w:proofErr w:type="spellStart"/>
            <w:proofErr w:type="gramStart"/>
            <w:r w:rsidR="004865B9" w:rsidRPr="00A42491">
              <w:rPr>
                <w:rFonts w:ascii="Calibri" w:hAnsi="Calibri" w:cs="Times New Roman"/>
                <w:szCs w:val="21"/>
              </w:rPr>
              <w:t>org.apach</w:t>
            </w:r>
            <w:r w:rsidR="002961E6" w:rsidRPr="00A42491">
              <w:rPr>
                <w:rFonts w:ascii="Calibri" w:hAnsi="Calibri" w:cs="Times New Roman"/>
                <w:szCs w:val="21"/>
              </w:rPr>
              <w:t>e.hadoop.hbase.mob</w:t>
            </w:r>
            <w:r w:rsidRPr="00A42491">
              <w:rPr>
                <w:rFonts w:ascii="Calibri" w:hAnsi="Calibri" w:cs="Times New Roman"/>
                <w:szCs w:val="21"/>
              </w:rPr>
              <w:t>.E</w:t>
            </w:r>
            <w:r w:rsidR="004865B9" w:rsidRPr="00A42491">
              <w:rPr>
                <w:rFonts w:ascii="Calibri" w:hAnsi="Calibri" w:cs="Times New Roman"/>
                <w:szCs w:val="21"/>
              </w:rPr>
              <w:t>xpiredMobFileCleaner</w:t>
            </w:r>
            <w:proofErr w:type="spellEnd"/>
            <w:proofErr w:type="gramEnd"/>
            <w:r w:rsidR="004865B9" w:rsidRPr="00A42491">
              <w:rPr>
                <w:rFonts w:ascii="Calibri" w:hAnsi="Calibri" w:cs="Times New Roman"/>
                <w:szCs w:val="21"/>
              </w:rPr>
              <w:t xml:space="preserve"> </w:t>
            </w:r>
            <w:proofErr w:type="spellStart"/>
            <w:r w:rsidR="004865B9" w:rsidRPr="00A42491">
              <w:rPr>
                <w:rFonts w:ascii="Calibri" w:hAnsi="Calibri" w:cs="Times New Roman"/>
                <w:szCs w:val="21"/>
              </w:rPr>
              <w:t>tableName</w:t>
            </w:r>
            <w:proofErr w:type="spellEnd"/>
            <w:r w:rsidR="004865B9" w:rsidRPr="00A42491">
              <w:rPr>
                <w:rFonts w:ascii="Calibri" w:hAnsi="Calibri" w:cs="Times New Roman"/>
                <w:szCs w:val="21"/>
              </w:rPr>
              <w:t xml:space="preserve"> </w:t>
            </w:r>
            <w:proofErr w:type="spellStart"/>
            <w:r w:rsidR="004865B9" w:rsidRPr="00A42491">
              <w:rPr>
                <w:rFonts w:ascii="Calibri" w:hAnsi="Calibri" w:cs="Times New Roman"/>
                <w:szCs w:val="21"/>
              </w:rPr>
              <w:t>familyName</w:t>
            </w:r>
            <w:proofErr w:type="spellEnd"/>
          </w:p>
        </w:tc>
      </w:tr>
    </w:tbl>
    <w:p w14:paraId="40CB992B" w14:textId="2AF80F2E" w:rsidR="004865B9" w:rsidRPr="00BB1364" w:rsidRDefault="005B3BFC" w:rsidP="004865B9">
      <w:pPr>
        <w:rPr>
          <w:rFonts w:ascii="Times New Roman" w:hAnsi="Times New Roman" w:cs="Times New Roman"/>
          <w:sz w:val="24"/>
          <w:szCs w:val="24"/>
        </w:rPr>
      </w:pPr>
      <w:r w:rsidRPr="00BB1364">
        <w:rPr>
          <w:rFonts w:ascii="Times New Roman" w:hAnsi="Times New Roman" w:cs="Times New Roman"/>
          <w:sz w:val="24"/>
          <w:szCs w:val="24"/>
        </w:rPr>
        <w:t>T</w:t>
      </w:r>
      <w:r w:rsidRPr="00BB1364">
        <w:rPr>
          <w:rFonts w:ascii="Times New Roman" w:hAnsi="Times New Roman" w:cs="Times New Roman"/>
          <w:sz w:val="24"/>
          <w:szCs w:val="24"/>
        </w:rPr>
        <w:t xml:space="preserve">he other is the periodical execution in </w:t>
      </w:r>
      <w:proofErr w:type="spellStart"/>
      <w:r w:rsidRPr="00BB1364">
        <w:rPr>
          <w:rFonts w:ascii="Times New Roman" w:hAnsi="Times New Roman" w:cs="Times New Roman"/>
          <w:sz w:val="24"/>
          <w:szCs w:val="24"/>
        </w:rPr>
        <w:t>HMaster</w:t>
      </w:r>
      <w:proofErr w:type="spellEnd"/>
      <w:r w:rsidRPr="00BB1364">
        <w:rPr>
          <w:rFonts w:ascii="Times New Roman" w:hAnsi="Times New Roman" w:cs="Times New Roman"/>
          <w:sz w:val="24"/>
          <w:szCs w:val="24"/>
        </w:rPr>
        <w:t>.</w:t>
      </w:r>
      <w:r w:rsidRPr="00BB1364">
        <w:rPr>
          <w:rFonts w:ascii="Times New Roman" w:hAnsi="Times New Roman" w:cs="Times New Roman"/>
          <w:sz w:val="24"/>
          <w:szCs w:val="24"/>
        </w:rPr>
        <w:t xml:space="preserve"> T</w:t>
      </w:r>
      <w:r w:rsidR="00524897" w:rsidRPr="00BB1364">
        <w:rPr>
          <w:rFonts w:ascii="Times New Roman" w:hAnsi="Times New Roman" w:cs="Times New Roman"/>
          <w:sz w:val="24"/>
          <w:szCs w:val="24"/>
        </w:rPr>
        <w:t>he period can be set in the configuration.</w:t>
      </w:r>
      <w:r w:rsidR="00843C46" w:rsidRPr="00BB1364">
        <w:rPr>
          <w:rFonts w:ascii="Times New Roman" w:hAnsi="Times New Roman" w:cs="Times New Roman"/>
          <w:sz w:val="24"/>
          <w:szCs w:val="24"/>
        </w:rPr>
        <w:t xml:space="preserve"> </w:t>
      </w:r>
      <w:r w:rsidR="00524897" w:rsidRPr="00BB1364">
        <w:rPr>
          <w:rFonts w:ascii="Times New Roman" w:hAnsi="Times New Roman" w:cs="Times New Roman"/>
          <w:sz w:val="24"/>
          <w:szCs w:val="24"/>
        </w:rPr>
        <w:t>T</w:t>
      </w:r>
      <w:r w:rsidR="00843C46" w:rsidRPr="00BB1364">
        <w:rPr>
          <w:rFonts w:ascii="Times New Roman" w:hAnsi="Times New Roman" w:cs="Times New Roman"/>
          <w:sz w:val="24"/>
          <w:szCs w:val="24"/>
        </w:rPr>
        <w:t xml:space="preserve">he default </w:t>
      </w:r>
      <w:r w:rsidR="002C3D0C" w:rsidRPr="00BB1364">
        <w:rPr>
          <w:rFonts w:ascii="Times New Roman" w:hAnsi="Times New Roman" w:cs="Times New Roman"/>
          <w:sz w:val="24"/>
          <w:szCs w:val="24"/>
        </w:rPr>
        <w:t xml:space="preserve">value </w:t>
      </w:r>
      <w:r w:rsidR="00843C46" w:rsidRPr="00BB1364">
        <w:rPr>
          <w:rFonts w:ascii="Times New Roman" w:hAnsi="Times New Roman" w:cs="Times New Roman"/>
          <w:sz w:val="24"/>
          <w:szCs w:val="24"/>
        </w:rPr>
        <w:t>is one day</w:t>
      </w:r>
      <w:r w:rsidR="004865B9" w:rsidRPr="00BB136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865B9" w:rsidRPr="006F2B1B" w14:paraId="4C17FDBD" w14:textId="77777777" w:rsidTr="00E97253">
        <w:tc>
          <w:tcPr>
            <w:tcW w:w="8522" w:type="dxa"/>
          </w:tcPr>
          <w:p w14:paraId="5DBFE3C1" w14:textId="77777777" w:rsidR="00616B0F" w:rsidRPr="00A42491" w:rsidRDefault="00616B0F" w:rsidP="00616B0F">
            <w:pPr>
              <w:ind w:firstLineChars="100" w:firstLine="210"/>
              <w:rPr>
                <w:rFonts w:ascii="Calibri" w:hAnsi="Calibri" w:cs="Times New Roman"/>
                <w:kern w:val="0"/>
                <w:szCs w:val="21"/>
              </w:rPr>
            </w:pPr>
            <w:r w:rsidRPr="00616B0F"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Pr="00A42491">
              <w:rPr>
                <w:rFonts w:ascii="Times New Roman" w:hAnsi="Times New Roman" w:cs="Times New Roman"/>
                <w:kern w:val="0"/>
                <w:szCs w:val="21"/>
              </w:rPr>
              <w:t xml:space="preserve"> </w:t>
            </w:r>
            <w:r w:rsidRPr="00A42491">
              <w:rPr>
                <w:rFonts w:ascii="Calibri" w:hAnsi="Calibri" w:cs="Times New Roman"/>
                <w:kern w:val="0"/>
                <w:szCs w:val="21"/>
              </w:rPr>
              <w:t>&lt;property&gt;</w:t>
            </w:r>
          </w:p>
          <w:p w14:paraId="25915ADA" w14:textId="77777777" w:rsidR="00616B0F" w:rsidRPr="00A42491" w:rsidRDefault="00616B0F" w:rsidP="00616B0F">
            <w:pPr>
              <w:ind w:firstLineChars="100" w:firstLine="210"/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&lt;name&gt;</w:t>
            </w:r>
            <w:proofErr w:type="spellStart"/>
            <w:proofErr w:type="gramStart"/>
            <w:r w:rsidRPr="00A42491">
              <w:rPr>
                <w:rFonts w:ascii="Calibri" w:hAnsi="Calibri" w:cs="Times New Roman"/>
                <w:kern w:val="0"/>
                <w:szCs w:val="21"/>
              </w:rPr>
              <w:t>hbase.master.mob.ttl.cleaner</w:t>
            </w:r>
            <w:proofErr w:type="gramEnd"/>
            <w:r w:rsidRPr="00A42491">
              <w:rPr>
                <w:rFonts w:ascii="Calibri" w:hAnsi="Calibri" w:cs="Times New Roman"/>
                <w:kern w:val="0"/>
                <w:szCs w:val="21"/>
              </w:rPr>
              <w:t>.period</w:t>
            </w:r>
            <w:proofErr w:type="spellEnd"/>
            <w:r w:rsidRPr="00A42491">
              <w:rPr>
                <w:rFonts w:ascii="Calibri" w:hAnsi="Calibri" w:cs="Times New Roman"/>
                <w:kern w:val="0"/>
                <w:szCs w:val="21"/>
              </w:rPr>
              <w:t>&lt;/name&gt;</w:t>
            </w:r>
          </w:p>
          <w:p w14:paraId="54571AB6" w14:textId="22CCD793" w:rsidR="00616B0F" w:rsidRPr="00A42491" w:rsidRDefault="00616B0F" w:rsidP="00616B0F">
            <w:pPr>
              <w:ind w:firstLineChars="100" w:firstLine="210"/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&lt;value&gt;</w:t>
            </w:r>
            <w:r w:rsidR="00644C93" w:rsidRPr="00A42491">
              <w:rPr>
                <w:rFonts w:ascii="Calibri" w:hAnsi="Calibri" w:cs="Times New Roman"/>
                <w:kern w:val="0"/>
                <w:szCs w:val="21"/>
              </w:rPr>
              <w:t>86400</w:t>
            </w:r>
            <w:r w:rsidRPr="00A42491">
              <w:rPr>
                <w:rFonts w:ascii="Calibri" w:hAnsi="Calibri" w:cs="Times New Roman"/>
                <w:kern w:val="0"/>
                <w:szCs w:val="21"/>
              </w:rPr>
              <w:t>&lt;/value&gt;</w:t>
            </w:r>
          </w:p>
          <w:p w14:paraId="2CA896D4" w14:textId="77777777" w:rsidR="00616B0F" w:rsidRPr="00A42491" w:rsidRDefault="00616B0F" w:rsidP="00616B0F">
            <w:pPr>
              <w:ind w:firstLineChars="100" w:firstLine="210"/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&lt;description&gt;</w:t>
            </w:r>
          </w:p>
          <w:p w14:paraId="5AAF0D45" w14:textId="36006697" w:rsidR="00616B0F" w:rsidRPr="00A42491" w:rsidRDefault="00616B0F" w:rsidP="00616B0F">
            <w:pPr>
              <w:ind w:firstLineChars="100" w:firstLine="210"/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lastRenderedPageBreak/>
              <w:t xml:space="preserve">      The period that </w:t>
            </w:r>
            <w:proofErr w:type="spellStart"/>
            <w:r w:rsidRPr="00A42491">
              <w:rPr>
                <w:rFonts w:ascii="Calibri" w:hAnsi="Calibri" w:cs="Times New Roman"/>
                <w:kern w:val="0"/>
                <w:szCs w:val="21"/>
              </w:rPr>
              <w:t>ExpiredMobFileCleanerChore</w:t>
            </w:r>
            <w:proofErr w:type="spellEnd"/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runs. The unit is </w:t>
            </w:r>
            <w:r w:rsidR="009F3EDA" w:rsidRPr="00A42491">
              <w:rPr>
                <w:rFonts w:ascii="Calibri" w:hAnsi="Calibri" w:cs="Times New Roman"/>
                <w:kern w:val="0"/>
                <w:szCs w:val="21"/>
              </w:rPr>
              <w:t>second</w:t>
            </w:r>
            <w:r w:rsidRPr="00A42491">
              <w:rPr>
                <w:rFonts w:ascii="Calibri" w:hAnsi="Calibri" w:cs="Times New Roman"/>
                <w:kern w:val="0"/>
                <w:szCs w:val="21"/>
              </w:rPr>
              <w:t>.</w:t>
            </w:r>
          </w:p>
          <w:p w14:paraId="089CEA22" w14:textId="77777777" w:rsidR="00616B0F" w:rsidRPr="00A42491" w:rsidRDefault="00616B0F" w:rsidP="00616B0F">
            <w:pPr>
              <w:ind w:firstLineChars="100" w:firstLine="210"/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  The default value is one day.</w:t>
            </w:r>
          </w:p>
          <w:p w14:paraId="486C8CE4" w14:textId="526404D4" w:rsidR="009F3EDA" w:rsidRPr="00A42491" w:rsidRDefault="009F3EDA" w:rsidP="00616B0F">
            <w:pPr>
              <w:ind w:firstLineChars="100" w:firstLine="210"/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  The MOB file name users only the data part of the file creation time in it. We use this time for deciding TTL expiry of the files. </w:t>
            </w:r>
            <w:proofErr w:type="gramStart"/>
            <w:r w:rsidRPr="00A42491">
              <w:rPr>
                <w:rFonts w:ascii="Calibri" w:hAnsi="Calibri" w:cs="Times New Roman"/>
                <w:kern w:val="0"/>
                <w:szCs w:val="21"/>
              </w:rPr>
              <w:t>So</w:t>
            </w:r>
            <w:proofErr w:type="gramEnd"/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the removal of TTL expired files might be delayed. The max delay might be 24 hrs.</w:t>
            </w:r>
          </w:p>
          <w:p w14:paraId="06CEDA92" w14:textId="77777777" w:rsidR="00616B0F" w:rsidRPr="00A42491" w:rsidRDefault="00616B0F" w:rsidP="00616B0F">
            <w:pPr>
              <w:ind w:firstLineChars="100" w:firstLine="210"/>
              <w:rPr>
                <w:rFonts w:ascii="Calibri" w:hAnsi="Calibri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  &lt;/description&gt;</w:t>
            </w:r>
          </w:p>
          <w:p w14:paraId="48A3B9B4" w14:textId="77777777" w:rsidR="004865B9" w:rsidRPr="006F2B1B" w:rsidRDefault="00616B0F" w:rsidP="00616B0F">
            <w:pPr>
              <w:ind w:firstLineChars="100" w:firstLine="210"/>
              <w:rPr>
                <w:rFonts w:ascii="Times New Roman" w:hAnsi="Times New Roman" w:cs="Times New Roman"/>
                <w:kern w:val="0"/>
                <w:szCs w:val="21"/>
              </w:rPr>
            </w:pPr>
            <w:r w:rsidRPr="00A42491">
              <w:rPr>
                <w:rFonts w:ascii="Calibri" w:hAnsi="Calibri" w:cs="Times New Roman"/>
                <w:kern w:val="0"/>
                <w:szCs w:val="21"/>
              </w:rPr>
              <w:t xml:space="preserve">  &lt;/property&gt;</w:t>
            </w:r>
          </w:p>
        </w:tc>
      </w:tr>
    </w:tbl>
    <w:p w14:paraId="4F6E2336" w14:textId="77777777" w:rsidR="004865B9" w:rsidRPr="006F2B1B" w:rsidRDefault="004865B9" w:rsidP="004865B9">
      <w:pPr>
        <w:rPr>
          <w:rFonts w:ascii="Times New Roman" w:hAnsi="Times New Roman" w:cs="Times New Roman"/>
          <w:szCs w:val="21"/>
        </w:rPr>
      </w:pPr>
    </w:p>
    <w:p w14:paraId="7D8F43DB" w14:textId="143528AF" w:rsidR="00EB2DCB" w:rsidRPr="00A025EC" w:rsidRDefault="00CC73B7" w:rsidP="00EB2DCB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C73B7">
        <w:rPr>
          <w:rFonts w:ascii="Times New Roman" w:hAnsi="Times New Roman" w:cs="Times New Roman"/>
          <w:b/>
          <w:sz w:val="24"/>
          <w:szCs w:val="24"/>
        </w:rPr>
        <w:t>MobCompactor</w:t>
      </w:r>
      <w:proofErr w:type="spellEnd"/>
    </w:p>
    <w:p w14:paraId="372BDCC9" w14:textId="2D98B3A6" w:rsidR="00A025EC" w:rsidRPr="00BB1364" w:rsidRDefault="00EB2DCB" w:rsidP="00EB2DCB">
      <w:pPr>
        <w:rPr>
          <w:rFonts w:ascii="Times New Roman" w:hAnsi="Times New Roman" w:cs="Times New Roman"/>
          <w:sz w:val="24"/>
          <w:szCs w:val="24"/>
        </w:rPr>
      </w:pPr>
      <w:r w:rsidRPr="00BB1364">
        <w:rPr>
          <w:rFonts w:ascii="Times New Roman" w:hAnsi="Times New Roman" w:cs="Times New Roman"/>
          <w:sz w:val="24"/>
          <w:szCs w:val="24"/>
        </w:rPr>
        <w:t>There</w:t>
      </w:r>
      <w:r w:rsidRPr="00BB1364">
        <w:rPr>
          <w:rFonts w:ascii="Times New Roman" w:hAnsi="Times New Roman" w:cs="Times New Roman"/>
          <w:sz w:val="24"/>
          <w:szCs w:val="24"/>
        </w:rPr>
        <w:t xml:space="preserve"> are two ways to run </w:t>
      </w:r>
      <w:proofErr w:type="spellStart"/>
      <w:r w:rsidRPr="00BB1364">
        <w:rPr>
          <w:rFonts w:ascii="Times New Roman" w:hAnsi="Times New Roman" w:cs="Times New Roman"/>
          <w:sz w:val="24"/>
          <w:szCs w:val="24"/>
        </w:rPr>
        <w:t>MobCompactor</w:t>
      </w:r>
      <w:proofErr w:type="spellEnd"/>
      <w:r w:rsidR="00A025EC" w:rsidRPr="00BB1364">
        <w:rPr>
          <w:rFonts w:ascii="Times New Roman" w:hAnsi="Times New Roman" w:cs="Times New Roman"/>
          <w:sz w:val="24"/>
          <w:szCs w:val="24"/>
        </w:rPr>
        <w:t>.</w:t>
      </w:r>
    </w:p>
    <w:p w14:paraId="6D945C06" w14:textId="5630A2CC" w:rsidR="00A33272" w:rsidRPr="00BB1364" w:rsidRDefault="00EB2DCB" w:rsidP="00EB2DCB">
      <w:pPr>
        <w:rPr>
          <w:rFonts w:ascii="Times New Roman" w:hAnsi="Times New Roman" w:cs="Times New Roman"/>
          <w:sz w:val="24"/>
          <w:szCs w:val="24"/>
        </w:rPr>
      </w:pPr>
      <w:r w:rsidRPr="00BB1364">
        <w:rPr>
          <w:rFonts w:ascii="Times New Roman" w:hAnsi="Times New Roman" w:cs="Times New Roman"/>
          <w:sz w:val="24"/>
          <w:szCs w:val="24"/>
        </w:rPr>
        <w:t xml:space="preserve">One is to run </w:t>
      </w:r>
      <w:r w:rsidR="008564C0" w:rsidRPr="00BB1364">
        <w:rPr>
          <w:rFonts w:ascii="Times New Roman" w:hAnsi="Times New Roman" w:cs="Times New Roman"/>
          <w:sz w:val="24"/>
          <w:szCs w:val="24"/>
        </w:rPr>
        <w:t xml:space="preserve">it </w:t>
      </w:r>
      <w:r w:rsidR="00042F0F" w:rsidRPr="00BB1364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042F0F" w:rsidRPr="00BB1364">
        <w:rPr>
          <w:rFonts w:ascii="Times New Roman" w:hAnsi="Times New Roman" w:cs="Times New Roman"/>
          <w:sz w:val="24"/>
          <w:szCs w:val="24"/>
        </w:rPr>
        <w:t>hbase</w:t>
      </w:r>
      <w:proofErr w:type="spellEnd"/>
      <w:r w:rsidR="00042F0F" w:rsidRPr="00BB1364">
        <w:rPr>
          <w:rFonts w:ascii="Times New Roman" w:hAnsi="Times New Roman" w:cs="Times New Roman"/>
          <w:sz w:val="24"/>
          <w:szCs w:val="24"/>
        </w:rPr>
        <w:t xml:space="preserve"> shell.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865B9" w:rsidRPr="006F2B1B" w14:paraId="782CFC34" w14:textId="77777777" w:rsidTr="00E97253">
        <w:tc>
          <w:tcPr>
            <w:tcW w:w="8522" w:type="dxa"/>
          </w:tcPr>
          <w:p w14:paraId="185C39F1" w14:textId="79DD1A3C" w:rsidR="004C515C" w:rsidRPr="004779BA" w:rsidRDefault="00232990" w:rsidP="00E97253">
            <w:pPr>
              <w:rPr>
                <w:rFonts w:ascii="Calibri" w:hAnsi="Calibri" w:cs="Times New Roman"/>
                <w:b/>
                <w:sz w:val="22"/>
              </w:rPr>
            </w:pPr>
            <w:proofErr w:type="spellStart"/>
            <w:r w:rsidRPr="004779BA">
              <w:rPr>
                <w:rFonts w:ascii="Calibri" w:hAnsi="Calibri" w:cs="Times New Roman"/>
                <w:b/>
                <w:sz w:val="22"/>
              </w:rPr>
              <w:t>hbase</w:t>
            </w:r>
            <w:proofErr w:type="spellEnd"/>
            <w:r w:rsidRPr="004779BA">
              <w:rPr>
                <w:rFonts w:ascii="Calibri" w:hAnsi="Calibri" w:cs="Times New Roman"/>
                <w:b/>
                <w:sz w:val="22"/>
              </w:rPr>
              <w:t>&gt; compact ‘t1’, ‘f1’, ‘MOB’</w:t>
            </w:r>
          </w:p>
          <w:p w14:paraId="25279072" w14:textId="77777777" w:rsidR="004C515C" w:rsidRPr="004779BA" w:rsidRDefault="004C515C" w:rsidP="00E97253">
            <w:pPr>
              <w:rPr>
                <w:rFonts w:ascii="Calibri" w:hAnsi="Calibri" w:cs="Times New Roman"/>
                <w:sz w:val="22"/>
              </w:rPr>
            </w:pPr>
            <w:r w:rsidRPr="004779BA">
              <w:rPr>
                <w:rFonts w:ascii="Calibri" w:hAnsi="Calibri" w:cs="Times New Roman"/>
                <w:sz w:val="22"/>
              </w:rPr>
              <w:t>or</w:t>
            </w:r>
          </w:p>
          <w:p w14:paraId="57F8A05D" w14:textId="667651DD" w:rsidR="004C515C" w:rsidRPr="004779BA" w:rsidRDefault="004C515C" w:rsidP="00E97253">
            <w:pPr>
              <w:rPr>
                <w:rFonts w:ascii="Calibri" w:hAnsi="Calibri" w:cs="Times New Roman"/>
                <w:b/>
                <w:sz w:val="22"/>
              </w:rPr>
            </w:pPr>
            <w:proofErr w:type="spellStart"/>
            <w:r w:rsidRPr="004779BA">
              <w:rPr>
                <w:rFonts w:ascii="Calibri" w:hAnsi="Calibri" w:cs="Times New Roman"/>
                <w:b/>
                <w:sz w:val="22"/>
              </w:rPr>
              <w:t>hbase</w:t>
            </w:r>
            <w:proofErr w:type="spellEnd"/>
            <w:r w:rsidRPr="004779BA">
              <w:rPr>
                <w:rFonts w:ascii="Calibri" w:hAnsi="Calibri" w:cs="Times New Roman"/>
                <w:b/>
                <w:sz w:val="22"/>
              </w:rPr>
              <w:t xml:space="preserve">&gt; </w:t>
            </w:r>
            <w:proofErr w:type="spellStart"/>
            <w:r w:rsidRPr="004779BA">
              <w:rPr>
                <w:rFonts w:ascii="Calibri" w:hAnsi="Calibri" w:cs="Times New Roman"/>
                <w:b/>
                <w:sz w:val="22"/>
              </w:rPr>
              <w:t>major_compact</w:t>
            </w:r>
            <w:proofErr w:type="spellEnd"/>
            <w:r w:rsidRPr="004779BA">
              <w:rPr>
                <w:rFonts w:ascii="Calibri" w:hAnsi="Calibri" w:cs="Times New Roman"/>
                <w:b/>
                <w:sz w:val="22"/>
              </w:rPr>
              <w:t xml:space="preserve"> ‘t1’, ‘f1’, ‘MOB’</w:t>
            </w:r>
          </w:p>
        </w:tc>
      </w:tr>
    </w:tbl>
    <w:p w14:paraId="5FE26DBC" w14:textId="5EE9FE34" w:rsidR="00A025EC" w:rsidRPr="00BB1364" w:rsidRDefault="004C515C" w:rsidP="004865B9">
      <w:pPr>
        <w:rPr>
          <w:rFonts w:ascii="Times New Roman" w:hAnsi="Times New Roman" w:cs="Times New Roman"/>
          <w:sz w:val="24"/>
          <w:szCs w:val="24"/>
        </w:rPr>
      </w:pPr>
      <w:r w:rsidRPr="00BB1364">
        <w:rPr>
          <w:rFonts w:ascii="Times New Roman" w:hAnsi="Times New Roman" w:cs="Times New Roman"/>
          <w:sz w:val="24"/>
          <w:szCs w:val="24"/>
        </w:rPr>
        <w:t xml:space="preserve">The other is to enable the periodical execution in </w:t>
      </w:r>
      <w:proofErr w:type="spellStart"/>
      <w:r w:rsidRPr="00BB1364">
        <w:rPr>
          <w:rFonts w:ascii="Times New Roman" w:hAnsi="Times New Roman" w:cs="Times New Roman"/>
          <w:sz w:val="24"/>
          <w:szCs w:val="24"/>
        </w:rPr>
        <w:t>HMaster</w:t>
      </w:r>
      <w:proofErr w:type="spellEnd"/>
      <w:r w:rsidRPr="00BB1364">
        <w:rPr>
          <w:rFonts w:ascii="Times New Roman" w:hAnsi="Times New Roman" w:cs="Times New Roman"/>
          <w:sz w:val="24"/>
          <w:szCs w:val="24"/>
        </w:rPr>
        <w:t>.</w:t>
      </w:r>
      <w:r w:rsidR="007C3A62" w:rsidRPr="00BB1364">
        <w:rPr>
          <w:rFonts w:ascii="Times New Roman" w:hAnsi="Times New Roman" w:cs="Times New Roman"/>
          <w:sz w:val="24"/>
          <w:szCs w:val="24"/>
        </w:rPr>
        <w:t xml:space="preserve"> The period can be set in the configuration. The default value is one week. And if this value is set </w:t>
      </w:r>
      <w:r w:rsidR="0082470E" w:rsidRPr="00BB1364">
        <w:rPr>
          <w:rFonts w:ascii="Times New Roman" w:hAnsi="Times New Roman" w:cs="Times New Roman"/>
          <w:sz w:val="24"/>
          <w:szCs w:val="24"/>
        </w:rPr>
        <w:t xml:space="preserve">as 0 or a negative </w:t>
      </w:r>
      <w:r w:rsidR="007C3A62" w:rsidRPr="00BB1364">
        <w:rPr>
          <w:rFonts w:ascii="Times New Roman" w:hAnsi="Times New Roman" w:cs="Times New Roman"/>
          <w:sz w:val="24"/>
          <w:szCs w:val="24"/>
        </w:rPr>
        <w:t>value, the periodical execution is disabled.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4865B9" w:rsidRPr="006F2B1B" w14:paraId="6FB79F1E" w14:textId="77777777" w:rsidTr="00E97253">
        <w:tc>
          <w:tcPr>
            <w:tcW w:w="8522" w:type="dxa"/>
          </w:tcPr>
          <w:p w14:paraId="1D94C789" w14:textId="586D3181" w:rsidR="00B83B85" w:rsidRPr="00A42491" w:rsidRDefault="007C3A62" w:rsidP="007C3A62">
            <w:pPr>
              <w:widowControl/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</w:pP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&lt;property&gt;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&lt;name&gt;</w:t>
            </w:r>
            <w:proofErr w:type="spellStart"/>
            <w:proofErr w:type="gramStart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hbase.mob.compaction</w:t>
            </w:r>
            <w:proofErr w:type="gramEnd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.mergeable.threshold</w:t>
            </w:r>
            <w:proofErr w:type="spellEnd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&lt;/name&gt;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&lt;value&gt;1342177280&lt;/value&gt;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If the size of a mob file is less than this value, it's regarded as a small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file and needs to be merged in mob compaction. The default value is 1280MB.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&lt;/description&gt;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&lt;/property&gt;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&lt;property&gt;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&lt;name&gt;</w:t>
            </w:r>
            <w:proofErr w:type="spellStart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hbase.mob.delfile.max.count</w:t>
            </w:r>
            <w:proofErr w:type="spellEnd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&lt;/name&gt;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&lt;value&gt;3&lt;/value&gt;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The max number of del files that is allowed in the mob compaction.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In the mob compaction, when the number of existing del files is larger than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this value, they are merged until number of del files is not larger this value.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The default value is 3.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&lt;/description&gt;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&lt;/property&gt;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&lt;property&gt;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&lt;name&gt;</w:t>
            </w:r>
            <w:proofErr w:type="spellStart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hbase.mob.compaction.batch.size</w:t>
            </w:r>
            <w:proofErr w:type="spellEnd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&lt;/name&gt;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&lt;value&gt;100&lt;/value&gt;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The max number of the mob files that is allowed in a batch of the mob compaction.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The mob compaction merges the small mob files to bigger ones. If the number of the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small files is very large, it could lead to a "too many opened file handlers" in the merge.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And the merge </w:t>
            </w:r>
            <w:proofErr w:type="gramStart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has to</w:t>
            </w:r>
            <w:proofErr w:type="gramEnd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 xml:space="preserve"> be split into batches. This value limits the number of mob files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that are selected in a batch of the mob compaction. The default value is 100.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lastRenderedPageBreak/>
              <w:t xml:space="preserve">    &lt;/description&gt;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&lt;/property&gt;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&lt;property&gt;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&lt;name&gt;</w:t>
            </w:r>
            <w:proofErr w:type="spellStart"/>
            <w:proofErr w:type="gramStart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hbase.mob.compaction</w:t>
            </w:r>
            <w:proofErr w:type="gramEnd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.chore.period</w:t>
            </w:r>
            <w:proofErr w:type="spellEnd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&lt;/name&gt;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&lt;value&gt;604800&lt;/value&gt;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The period that </w:t>
            </w:r>
            <w:proofErr w:type="spellStart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MobCompactionChore</w:t>
            </w:r>
            <w:proofErr w:type="spellEnd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 xml:space="preserve"> runs. The unit is second.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The default value is one week.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&lt;/description&gt;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&lt;/property&gt;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&lt;property&gt;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&lt;name&gt;</w:t>
            </w:r>
            <w:proofErr w:type="spellStart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hbase</w:t>
            </w:r>
            <w:r w:rsidR="00E602BD" w:rsidRPr="00A42491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.mob.compactor.class</w:t>
            </w:r>
            <w:proofErr w:type="spellEnd"/>
            <w:r w:rsidR="00E602BD" w:rsidRPr="00A42491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&lt;/name&gt;</w:t>
            </w:r>
            <w:r w:rsidR="00E602BD" w:rsidRPr="00A42491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&lt;value&gt;org.apache.hadoop.hbase.mob.compactions.PartitionedMobCompactor&lt;/value&gt;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Implementation of mob compactor, the default one is </w:t>
            </w:r>
            <w:proofErr w:type="spellStart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PartitionedMobCompactor</w:t>
            </w:r>
            <w:proofErr w:type="spellEnd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.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&lt;/description&gt;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&lt;/property&gt;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&lt;property&gt;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&lt;name&gt;</w:t>
            </w:r>
            <w:proofErr w:type="spellStart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hbase.mob.compaction.threads.max</w:t>
            </w:r>
            <w:proofErr w:type="spellEnd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&lt;/name&gt;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&lt;value&gt;1&lt;/value&gt;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  The max number of threads used in </w:t>
            </w:r>
            <w:proofErr w:type="spellStart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MobCompactor</w:t>
            </w:r>
            <w:proofErr w:type="spellEnd"/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t>.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  &lt;/description&gt;</w:t>
            </w:r>
            <w:r w:rsidRPr="007C3A62">
              <w:rPr>
                <w:rFonts w:ascii="Calibri" w:eastAsia="Times New Roman" w:hAnsi="Calibri" w:cs="Times New Roman"/>
                <w:color w:val="000000"/>
                <w:kern w:val="0"/>
                <w:szCs w:val="21"/>
              </w:rPr>
              <w:br/>
              <w:t xml:space="preserve">  &lt;/property&gt;</w:t>
            </w:r>
          </w:p>
        </w:tc>
      </w:tr>
    </w:tbl>
    <w:p w14:paraId="188E12AF" w14:textId="77777777" w:rsidR="00B1537D" w:rsidRPr="00097615" w:rsidRDefault="00B1537D" w:rsidP="00DF1798">
      <w:pPr>
        <w:rPr>
          <w:rFonts w:ascii="Times New Roman" w:hAnsi="Times New Roman" w:cs="Times New Roman"/>
        </w:rPr>
      </w:pPr>
    </w:p>
    <w:p w14:paraId="1D6F7A33" w14:textId="2C0AB56B" w:rsidR="00B1537D" w:rsidRPr="00650339" w:rsidRDefault="000A3C9B" w:rsidP="002C18F4">
      <w:pPr>
        <w:pStyle w:val="Heading2"/>
        <w:numPr>
          <w:ilvl w:val="0"/>
          <w:numId w:val="0"/>
        </w:numPr>
        <w:rPr>
          <w:rFonts w:ascii="Times New Roman" w:hAnsi="Times New Roman" w:cs="Times New Roman"/>
        </w:rPr>
      </w:pPr>
      <w:bookmarkStart w:id="0" w:name="_GoBack"/>
      <w:r w:rsidRPr="00650339">
        <w:rPr>
          <w:rFonts w:ascii="Times New Roman" w:hAnsi="Times New Roman" w:cs="Times New Roman"/>
        </w:rPr>
        <w:t xml:space="preserve">Run </w:t>
      </w:r>
      <w:r w:rsidR="00C2696C" w:rsidRPr="00650339">
        <w:rPr>
          <w:rFonts w:ascii="Times New Roman" w:hAnsi="Times New Roman" w:cs="Times New Roman"/>
        </w:rPr>
        <w:t>MOB</w:t>
      </w:r>
      <w:r w:rsidR="00983B22" w:rsidRPr="00650339">
        <w:rPr>
          <w:rFonts w:ascii="Times New Roman" w:hAnsi="Times New Roman" w:cs="Times New Roman"/>
        </w:rPr>
        <w:t xml:space="preserve"> </w:t>
      </w:r>
      <w:r w:rsidR="00B1537D" w:rsidRPr="00650339">
        <w:rPr>
          <w:rFonts w:ascii="Times New Roman" w:hAnsi="Times New Roman" w:cs="Times New Roman"/>
        </w:rPr>
        <w:t>Integration Test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A5739" w:rsidRPr="00097615" w14:paraId="687DFE7D" w14:textId="77777777" w:rsidTr="00DA5739">
        <w:tc>
          <w:tcPr>
            <w:tcW w:w="8522" w:type="dxa"/>
          </w:tcPr>
          <w:bookmarkEnd w:id="0"/>
          <w:p w14:paraId="58AFB9F6" w14:textId="0FAB4087" w:rsidR="00DA5739" w:rsidRPr="00CA134A" w:rsidRDefault="00DA5739" w:rsidP="0075319E">
            <w:pPr>
              <w:pStyle w:val="p1"/>
              <w:rPr>
                <w:sz w:val="21"/>
                <w:szCs w:val="21"/>
              </w:rPr>
            </w:pPr>
            <w:proofErr w:type="spellStart"/>
            <w:r w:rsidRPr="00CA134A">
              <w:rPr>
                <w:rFonts w:ascii="Calibri" w:eastAsia="宋体" w:hAnsi="Calibri"/>
                <w:color w:val="000000"/>
                <w:sz w:val="21"/>
                <w:szCs w:val="21"/>
              </w:rPr>
              <w:t>sudo</w:t>
            </w:r>
            <w:proofErr w:type="spellEnd"/>
            <w:r w:rsidRPr="00CA134A">
              <w:rPr>
                <w:rFonts w:ascii="Calibri" w:eastAsia="宋体" w:hAnsi="Calibri"/>
                <w:color w:val="000000"/>
                <w:sz w:val="21"/>
                <w:szCs w:val="21"/>
              </w:rPr>
              <w:t xml:space="preserve"> -u </w:t>
            </w:r>
            <w:proofErr w:type="spellStart"/>
            <w:r w:rsidRPr="00CA134A">
              <w:rPr>
                <w:rFonts w:ascii="Calibri" w:eastAsia="宋体" w:hAnsi="Calibri"/>
                <w:color w:val="000000"/>
                <w:sz w:val="21"/>
                <w:szCs w:val="21"/>
              </w:rPr>
              <w:t>hbase</w:t>
            </w:r>
            <w:proofErr w:type="spellEnd"/>
            <w:r w:rsidRPr="00CA134A">
              <w:rPr>
                <w:rFonts w:ascii="Calibri" w:eastAsia="宋体" w:hAnsi="Calibri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CA134A">
              <w:rPr>
                <w:rFonts w:ascii="Calibri" w:eastAsia="宋体" w:hAnsi="Calibri"/>
                <w:color w:val="000000"/>
                <w:sz w:val="21"/>
                <w:szCs w:val="21"/>
              </w:rPr>
              <w:t>hbase</w:t>
            </w:r>
            <w:proofErr w:type="spellEnd"/>
            <w:r w:rsidRPr="00CA134A">
              <w:rPr>
                <w:rFonts w:ascii="Calibri" w:eastAsia="宋体" w:hAnsi="Calibri"/>
                <w:color w:val="000000"/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CA134A">
              <w:rPr>
                <w:rFonts w:ascii="Calibri" w:eastAsia="宋体" w:hAnsi="Calibri"/>
                <w:color w:val="000000"/>
                <w:sz w:val="21"/>
                <w:szCs w:val="21"/>
              </w:rPr>
              <w:t>org.apache</w:t>
            </w:r>
            <w:proofErr w:type="gramEnd"/>
            <w:r w:rsidRPr="00CA134A">
              <w:rPr>
                <w:rFonts w:ascii="Calibri" w:eastAsia="宋体" w:hAnsi="Calibri"/>
                <w:color w:val="000000"/>
                <w:sz w:val="21"/>
                <w:szCs w:val="21"/>
              </w:rPr>
              <w:t>.hadoop.hbase.</w:t>
            </w:r>
            <w:r w:rsidR="00CA134A" w:rsidRPr="00CA134A">
              <w:rPr>
                <w:rFonts w:ascii="Calibri" w:hAnsi="Calibri"/>
                <w:sz w:val="21"/>
                <w:szCs w:val="21"/>
              </w:rPr>
              <w:t>IntegrationTestIngestWithMOB</w:t>
            </w:r>
            <w:proofErr w:type="spellEnd"/>
            <w:r w:rsidR="00CA134A">
              <w:rPr>
                <w:rFonts w:ascii="Calibri" w:hAnsi="Calibri"/>
                <w:sz w:val="21"/>
                <w:szCs w:val="21"/>
              </w:rPr>
              <w:t xml:space="preserve"> </w:t>
            </w:r>
            <w:r w:rsidR="00F61FC2" w:rsidRPr="00CA134A">
              <w:rPr>
                <w:rFonts w:ascii="Calibri" w:hAnsi="Calibri"/>
                <w:sz w:val="21"/>
                <w:szCs w:val="21"/>
              </w:rPr>
              <w:t>-threshold 1024 -</w:t>
            </w:r>
            <w:proofErr w:type="spellStart"/>
            <w:r w:rsidR="00F61FC2" w:rsidRPr="00CA134A">
              <w:rPr>
                <w:rFonts w:ascii="Calibri" w:hAnsi="Calibri"/>
                <w:sz w:val="21"/>
                <w:szCs w:val="21"/>
              </w:rPr>
              <w:t>minMobDataSize</w:t>
            </w:r>
            <w:proofErr w:type="spellEnd"/>
            <w:r w:rsidR="00F61FC2" w:rsidRPr="00CA134A">
              <w:rPr>
                <w:rFonts w:ascii="Calibri" w:hAnsi="Calibri"/>
                <w:sz w:val="21"/>
                <w:szCs w:val="21"/>
              </w:rPr>
              <w:t xml:space="preserve"> 512 -</w:t>
            </w:r>
            <w:proofErr w:type="spellStart"/>
            <w:r w:rsidR="00F61FC2" w:rsidRPr="00CA134A">
              <w:rPr>
                <w:rFonts w:ascii="Calibri" w:hAnsi="Calibri"/>
                <w:sz w:val="21"/>
                <w:szCs w:val="21"/>
              </w:rPr>
              <w:t>maxMobDataSize</w:t>
            </w:r>
            <w:proofErr w:type="spellEnd"/>
            <w:r w:rsidR="00F61FC2" w:rsidRPr="00CA134A">
              <w:rPr>
                <w:rFonts w:ascii="Calibri" w:hAnsi="Calibri"/>
                <w:sz w:val="21"/>
                <w:szCs w:val="21"/>
              </w:rPr>
              <w:t xml:space="preserve"> </w:t>
            </w:r>
            <w:r w:rsidR="0075319E">
              <w:rPr>
                <w:rFonts w:ascii="Calibri" w:hAnsi="Calibri"/>
                <w:sz w:val="21"/>
                <w:szCs w:val="21"/>
              </w:rPr>
              <w:t>5120</w:t>
            </w:r>
          </w:p>
        </w:tc>
      </w:tr>
    </w:tbl>
    <w:p w14:paraId="5BC7C40C" w14:textId="3AE55E09" w:rsidR="00504C53" w:rsidRDefault="00857228" w:rsidP="00BD54CE">
      <w:pPr>
        <w:pStyle w:val="ListParagraph"/>
        <w:numPr>
          <w:ilvl w:val="0"/>
          <w:numId w:val="1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504C53">
        <w:rPr>
          <w:rFonts w:ascii="Times New Roman" w:hAnsi="Times New Roman" w:cs="Times New Roman" w:hint="eastAsia"/>
          <w:sz w:val="24"/>
          <w:szCs w:val="24"/>
        </w:rPr>
        <w:t>threshold</w:t>
      </w:r>
      <w:r w:rsidR="009F09C5" w:rsidRPr="00504C53">
        <w:rPr>
          <w:rFonts w:ascii="Times New Roman" w:hAnsi="Times New Roman" w:cs="Times New Roman" w:hint="eastAsia"/>
          <w:sz w:val="24"/>
          <w:szCs w:val="24"/>
        </w:rPr>
        <w:t>:</w:t>
      </w:r>
      <w:r w:rsidR="005A36AC" w:rsidRPr="00504C5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9F09C5" w:rsidRPr="00504C53">
        <w:rPr>
          <w:rFonts w:ascii="Times New Roman" w:hAnsi="Times New Roman" w:cs="Times New Roman" w:hint="eastAsia"/>
          <w:sz w:val="24"/>
          <w:szCs w:val="24"/>
        </w:rPr>
        <w:t>the th</w:t>
      </w:r>
      <w:r w:rsidR="00A13127">
        <w:rPr>
          <w:rFonts w:ascii="Times New Roman" w:hAnsi="Times New Roman" w:cs="Times New Roman" w:hint="eastAsia"/>
          <w:sz w:val="24"/>
          <w:szCs w:val="24"/>
        </w:rPr>
        <w:t>reshold to classify cells to MOB</w:t>
      </w:r>
      <w:r w:rsidR="009F09C5" w:rsidRPr="00504C53">
        <w:rPr>
          <w:rFonts w:ascii="Times New Roman" w:hAnsi="Times New Roman" w:cs="Times New Roman" w:hint="eastAsia"/>
          <w:sz w:val="24"/>
          <w:szCs w:val="24"/>
        </w:rPr>
        <w:t xml:space="preserve"> data</w:t>
      </w:r>
      <w:r w:rsidR="00E921A3" w:rsidRPr="00504C53">
        <w:rPr>
          <w:rFonts w:ascii="Times New Roman" w:hAnsi="Times New Roman" w:cs="Times New Roman" w:hint="eastAsia"/>
          <w:sz w:val="24"/>
          <w:szCs w:val="24"/>
        </w:rPr>
        <w:t>, default</w:t>
      </w:r>
      <w:r w:rsidR="00407470" w:rsidRPr="00504C53">
        <w:rPr>
          <w:rFonts w:ascii="Times New Roman" w:hAnsi="Times New Roman" w:cs="Times New Roman" w:hint="eastAsia"/>
          <w:sz w:val="24"/>
          <w:szCs w:val="24"/>
        </w:rPr>
        <w:t xml:space="preserve"> is </w:t>
      </w:r>
      <w:r w:rsidR="00CA134A">
        <w:rPr>
          <w:rFonts w:ascii="Times New Roman" w:hAnsi="Times New Roman" w:cs="Times New Roman"/>
          <w:sz w:val="24"/>
          <w:szCs w:val="24"/>
        </w:rPr>
        <w:t>1KB.</w:t>
      </w:r>
    </w:p>
    <w:p w14:paraId="0E63B45D" w14:textId="3E1ADD72" w:rsidR="00504C53" w:rsidRDefault="00EE1920" w:rsidP="00BD54CE">
      <w:pPr>
        <w:pStyle w:val="ListParagraph"/>
        <w:numPr>
          <w:ilvl w:val="0"/>
          <w:numId w:val="11"/>
        </w:numPr>
        <w:ind w:firstLineChars="0"/>
        <w:rPr>
          <w:rFonts w:ascii="Times New Roman" w:hAnsi="Times New Roman" w:cs="Times New Roman"/>
          <w:sz w:val="24"/>
          <w:szCs w:val="24"/>
        </w:rPr>
      </w:pPr>
      <w:proofErr w:type="spellStart"/>
      <w:r w:rsidRPr="00504C53">
        <w:rPr>
          <w:rFonts w:ascii="Times New Roman" w:hAnsi="Times New Roman" w:cs="Times New Roman" w:hint="eastAsia"/>
          <w:sz w:val="24"/>
          <w:szCs w:val="24"/>
        </w:rPr>
        <w:t>minMobDataSize</w:t>
      </w:r>
      <w:proofErr w:type="spellEnd"/>
      <w:r w:rsidR="009F09C5" w:rsidRPr="00504C53">
        <w:rPr>
          <w:rFonts w:ascii="Times New Roman" w:hAnsi="Times New Roman" w:cs="Times New Roman" w:hint="eastAsia"/>
          <w:sz w:val="24"/>
          <w:szCs w:val="24"/>
        </w:rPr>
        <w:t>: Minimum</w:t>
      </w:r>
      <w:r w:rsidR="002A68CD" w:rsidRPr="00504C53">
        <w:rPr>
          <w:rFonts w:ascii="Times New Roman" w:hAnsi="Times New Roman" w:cs="Times New Roman" w:hint="eastAsia"/>
          <w:sz w:val="24"/>
          <w:szCs w:val="24"/>
        </w:rPr>
        <w:t xml:space="preserve"> value si</w:t>
      </w:r>
      <w:r w:rsidR="00A13127">
        <w:rPr>
          <w:rFonts w:ascii="Times New Roman" w:hAnsi="Times New Roman" w:cs="Times New Roman" w:hint="eastAsia"/>
          <w:sz w:val="24"/>
          <w:szCs w:val="24"/>
        </w:rPr>
        <w:t>ze for MOB</w:t>
      </w:r>
      <w:r w:rsidR="002A68CD" w:rsidRPr="00504C53">
        <w:rPr>
          <w:rFonts w:ascii="Times New Roman" w:hAnsi="Times New Roman" w:cs="Times New Roman" w:hint="eastAsia"/>
          <w:sz w:val="24"/>
          <w:szCs w:val="24"/>
        </w:rPr>
        <w:t xml:space="preserve"> data</w:t>
      </w:r>
      <w:r w:rsidR="00407470" w:rsidRPr="00504C53">
        <w:rPr>
          <w:rFonts w:ascii="Times New Roman" w:hAnsi="Times New Roman" w:cs="Times New Roman" w:hint="eastAsia"/>
          <w:sz w:val="24"/>
          <w:szCs w:val="24"/>
        </w:rPr>
        <w:t xml:space="preserve">, default is </w:t>
      </w:r>
      <w:r w:rsidR="00CA134A">
        <w:rPr>
          <w:rFonts w:ascii="Times New Roman" w:hAnsi="Times New Roman" w:cs="Times New Roman"/>
          <w:sz w:val="24"/>
          <w:szCs w:val="24"/>
        </w:rPr>
        <w:t>512B</w:t>
      </w:r>
      <w:r w:rsidR="00516307">
        <w:rPr>
          <w:rFonts w:ascii="Times New Roman" w:hAnsi="Times New Roman" w:cs="Times New Roman"/>
          <w:sz w:val="24"/>
          <w:szCs w:val="24"/>
        </w:rPr>
        <w:t>.</w:t>
      </w:r>
    </w:p>
    <w:p w14:paraId="1197B21D" w14:textId="5E2D2FC3" w:rsidR="00C42200" w:rsidRPr="00504C53" w:rsidRDefault="00C42200" w:rsidP="00BD54CE">
      <w:pPr>
        <w:pStyle w:val="ListParagraph"/>
        <w:numPr>
          <w:ilvl w:val="0"/>
          <w:numId w:val="11"/>
        </w:numPr>
        <w:ind w:firstLineChars="0"/>
        <w:rPr>
          <w:rFonts w:ascii="Times New Roman" w:hAnsi="Times New Roman" w:cs="Times New Roman"/>
          <w:sz w:val="24"/>
          <w:szCs w:val="24"/>
        </w:rPr>
      </w:pPr>
      <w:proofErr w:type="spellStart"/>
      <w:r w:rsidRPr="00504C53">
        <w:rPr>
          <w:rFonts w:ascii="Times New Roman" w:hAnsi="Times New Roman" w:cs="Times New Roman" w:hint="eastAsia"/>
          <w:sz w:val="24"/>
          <w:szCs w:val="24"/>
        </w:rPr>
        <w:t>maxMobDataSize</w:t>
      </w:r>
      <w:proofErr w:type="spellEnd"/>
      <w:r w:rsidR="00A13127">
        <w:rPr>
          <w:rFonts w:ascii="Times New Roman" w:hAnsi="Times New Roman" w:cs="Times New Roman" w:hint="eastAsia"/>
          <w:sz w:val="24"/>
          <w:szCs w:val="24"/>
        </w:rPr>
        <w:t xml:space="preserve">: </w:t>
      </w:r>
      <w:proofErr w:type="spellStart"/>
      <w:r w:rsidR="00A13127">
        <w:rPr>
          <w:rFonts w:ascii="Times New Roman" w:hAnsi="Times New Roman" w:cs="Times New Roman" w:hint="eastAsia"/>
          <w:sz w:val="24"/>
          <w:szCs w:val="24"/>
        </w:rPr>
        <w:t>Maxmum</w:t>
      </w:r>
      <w:proofErr w:type="spellEnd"/>
      <w:r w:rsidR="00A13127">
        <w:rPr>
          <w:rFonts w:ascii="Times New Roman" w:hAnsi="Times New Roman" w:cs="Times New Roman" w:hint="eastAsia"/>
          <w:sz w:val="24"/>
          <w:szCs w:val="24"/>
        </w:rPr>
        <w:t xml:space="preserve"> value size for MOB</w:t>
      </w:r>
      <w:r w:rsidR="002A68CD" w:rsidRPr="00504C53">
        <w:rPr>
          <w:rFonts w:ascii="Times New Roman" w:hAnsi="Times New Roman" w:cs="Times New Roman" w:hint="eastAsia"/>
          <w:sz w:val="24"/>
          <w:szCs w:val="24"/>
        </w:rPr>
        <w:t xml:space="preserve"> data</w:t>
      </w:r>
      <w:r w:rsidR="00407470" w:rsidRPr="00504C53">
        <w:rPr>
          <w:rFonts w:ascii="Times New Roman" w:hAnsi="Times New Roman" w:cs="Times New Roman" w:hint="eastAsia"/>
          <w:sz w:val="24"/>
          <w:szCs w:val="24"/>
        </w:rPr>
        <w:t>, default is</w:t>
      </w:r>
      <w:r w:rsidR="005E59BB" w:rsidRPr="00504C53">
        <w:rPr>
          <w:rFonts w:ascii="Times New Roman" w:hAnsi="Times New Roman" w:cs="Times New Roman" w:hint="eastAsia"/>
          <w:sz w:val="24"/>
          <w:szCs w:val="24"/>
        </w:rPr>
        <w:t xml:space="preserve"> 5</w:t>
      </w:r>
      <w:r w:rsidR="00CA134A">
        <w:rPr>
          <w:rFonts w:ascii="Times New Roman" w:hAnsi="Times New Roman" w:cs="Times New Roman"/>
          <w:sz w:val="24"/>
          <w:szCs w:val="24"/>
        </w:rPr>
        <w:t>K</w:t>
      </w:r>
      <w:r w:rsidR="00E96A8A" w:rsidRPr="00504C53">
        <w:rPr>
          <w:rFonts w:ascii="Times New Roman" w:hAnsi="Times New Roman" w:cs="Times New Roman"/>
          <w:sz w:val="24"/>
          <w:szCs w:val="24"/>
        </w:rPr>
        <w:t>B</w:t>
      </w:r>
      <w:r w:rsidR="00516307">
        <w:rPr>
          <w:rFonts w:ascii="Times New Roman" w:hAnsi="Times New Roman" w:cs="Times New Roman"/>
          <w:sz w:val="24"/>
          <w:szCs w:val="24"/>
        </w:rPr>
        <w:t>.</w:t>
      </w:r>
    </w:p>
    <w:sectPr w:rsidR="00C42200" w:rsidRPr="00504C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F6302"/>
    <w:multiLevelType w:val="hybridMultilevel"/>
    <w:tmpl w:val="47863A62"/>
    <w:lvl w:ilvl="0" w:tplc="DB7472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AA5B1B"/>
    <w:multiLevelType w:val="hybridMultilevel"/>
    <w:tmpl w:val="C36CAE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2273F17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3">
    <w:nsid w:val="371553A1"/>
    <w:multiLevelType w:val="hybridMultilevel"/>
    <w:tmpl w:val="B0A67EA6"/>
    <w:lvl w:ilvl="0" w:tplc="230259A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F397257"/>
    <w:multiLevelType w:val="hybridMultilevel"/>
    <w:tmpl w:val="DAEC4EDC"/>
    <w:lvl w:ilvl="0" w:tplc="140A0352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4C01688"/>
    <w:multiLevelType w:val="hybridMultilevel"/>
    <w:tmpl w:val="390A80FC"/>
    <w:lvl w:ilvl="0" w:tplc="44164D4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A2178C3"/>
    <w:multiLevelType w:val="hybridMultilevel"/>
    <w:tmpl w:val="244CECEA"/>
    <w:lvl w:ilvl="0" w:tplc="FAFE71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1"/>
  </w:num>
  <w:num w:numId="12">
    <w:abstractNumId w:val="2"/>
  </w:num>
  <w:num w:numId="13">
    <w:abstractNumId w:val="2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B05"/>
    <w:rsid w:val="000064F9"/>
    <w:rsid w:val="00007A8A"/>
    <w:rsid w:val="00021AFD"/>
    <w:rsid w:val="00023179"/>
    <w:rsid w:val="00035155"/>
    <w:rsid w:val="000358BD"/>
    <w:rsid w:val="00042F0F"/>
    <w:rsid w:val="00045A1B"/>
    <w:rsid w:val="000545B6"/>
    <w:rsid w:val="0006471A"/>
    <w:rsid w:val="00064C0C"/>
    <w:rsid w:val="00087EAD"/>
    <w:rsid w:val="00093708"/>
    <w:rsid w:val="00097615"/>
    <w:rsid w:val="00097867"/>
    <w:rsid w:val="000A3C9B"/>
    <w:rsid w:val="000B549F"/>
    <w:rsid w:val="000C1793"/>
    <w:rsid w:val="000C19FF"/>
    <w:rsid w:val="000D352A"/>
    <w:rsid w:val="000D430D"/>
    <w:rsid w:val="000D48D8"/>
    <w:rsid w:val="000D6A99"/>
    <w:rsid w:val="000E150C"/>
    <w:rsid w:val="0010145B"/>
    <w:rsid w:val="00105CC9"/>
    <w:rsid w:val="001072F8"/>
    <w:rsid w:val="00112EC4"/>
    <w:rsid w:val="00122FF2"/>
    <w:rsid w:val="00134AB9"/>
    <w:rsid w:val="00141D63"/>
    <w:rsid w:val="001470FC"/>
    <w:rsid w:val="001533B3"/>
    <w:rsid w:val="00167DE3"/>
    <w:rsid w:val="00170E79"/>
    <w:rsid w:val="00171791"/>
    <w:rsid w:val="0017390A"/>
    <w:rsid w:val="00175924"/>
    <w:rsid w:val="00187C24"/>
    <w:rsid w:val="001948A7"/>
    <w:rsid w:val="001968BB"/>
    <w:rsid w:val="001A6989"/>
    <w:rsid w:val="001B749D"/>
    <w:rsid w:val="001C17F8"/>
    <w:rsid w:val="001C2976"/>
    <w:rsid w:val="001D3F96"/>
    <w:rsid w:val="001D4445"/>
    <w:rsid w:val="001D7ABB"/>
    <w:rsid w:val="001E1C04"/>
    <w:rsid w:val="001E7C4E"/>
    <w:rsid w:val="00201555"/>
    <w:rsid w:val="00207B1C"/>
    <w:rsid w:val="00212CE7"/>
    <w:rsid w:val="00215061"/>
    <w:rsid w:val="00215148"/>
    <w:rsid w:val="002312B7"/>
    <w:rsid w:val="00231BB3"/>
    <w:rsid w:val="00232990"/>
    <w:rsid w:val="00242618"/>
    <w:rsid w:val="00242F79"/>
    <w:rsid w:val="002602F0"/>
    <w:rsid w:val="002710E9"/>
    <w:rsid w:val="00272AC9"/>
    <w:rsid w:val="002751E8"/>
    <w:rsid w:val="0027589E"/>
    <w:rsid w:val="002814DB"/>
    <w:rsid w:val="00293B7F"/>
    <w:rsid w:val="00295858"/>
    <w:rsid w:val="002961E6"/>
    <w:rsid w:val="002A08B9"/>
    <w:rsid w:val="002A431B"/>
    <w:rsid w:val="002A68CD"/>
    <w:rsid w:val="002B2A06"/>
    <w:rsid w:val="002B75BB"/>
    <w:rsid w:val="002B7C21"/>
    <w:rsid w:val="002C18F4"/>
    <w:rsid w:val="002C3D0C"/>
    <w:rsid w:val="002D30C7"/>
    <w:rsid w:val="002D4B8E"/>
    <w:rsid w:val="002D7933"/>
    <w:rsid w:val="002E25A6"/>
    <w:rsid w:val="002E560A"/>
    <w:rsid w:val="002F1F09"/>
    <w:rsid w:val="00300D13"/>
    <w:rsid w:val="00300D35"/>
    <w:rsid w:val="00300E51"/>
    <w:rsid w:val="003211D2"/>
    <w:rsid w:val="003300D1"/>
    <w:rsid w:val="003325FF"/>
    <w:rsid w:val="00343A1E"/>
    <w:rsid w:val="00343F73"/>
    <w:rsid w:val="00347A06"/>
    <w:rsid w:val="003500E6"/>
    <w:rsid w:val="003751C4"/>
    <w:rsid w:val="003752B8"/>
    <w:rsid w:val="00375705"/>
    <w:rsid w:val="00382736"/>
    <w:rsid w:val="00391BFD"/>
    <w:rsid w:val="00392687"/>
    <w:rsid w:val="00393B05"/>
    <w:rsid w:val="003A3C1E"/>
    <w:rsid w:val="003A3E83"/>
    <w:rsid w:val="003B0204"/>
    <w:rsid w:val="003B39DD"/>
    <w:rsid w:val="003B4BBC"/>
    <w:rsid w:val="003E0C4C"/>
    <w:rsid w:val="003E536E"/>
    <w:rsid w:val="003F7FB0"/>
    <w:rsid w:val="00404128"/>
    <w:rsid w:val="0040620B"/>
    <w:rsid w:val="00407470"/>
    <w:rsid w:val="0041027C"/>
    <w:rsid w:val="004103A1"/>
    <w:rsid w:val="0041344A"/>
    <w:rsid w:val="00451A8A"/>
    <w:rsid w:val="00455D78"/>
    <w:rsid w:val="00466F1A"/>
    <w:rsid w:val="00467416"/>
    <w:rsid w:val="00470E67"/>
    <w:rsid w:val="004779BA"/>
    <w:rsid w:val="0048374C"/>
    <w:rsid w:val="004865B9"/>
    <w:rsid w:val="0049365D"/>
    <w:rsid w:val="00493F60"/>
    <w:rsid w:val="004A035B"/>
    <w:rsid w:val="004A184A"/>
    <w:rsid w:val="004A30F2"/>
    <w:rsid w:val="004A5A3F"/>
    <w:rsid w:val="004A64E2"/>
    <w:rsid w:val="004C4F22"/>
    <w:rsid w:val="004C515C"/>
    <w:rsid w:val="004D3882"/>
    <w:rsid w:val="004D6114"/>
    <w:rsid w:val="004D7EA6"/>
    <w:rsid w:val="004F0832"/>
    <w:rsid w:val="0050351F"/>
    <w:rsid w:val="00504C53"/>
    <w:rsid w:val="00506432"/>
    <w:rsid w:val="0050782C"/>
    <w:rsid w:val="00516307"/>
    <w:rsid w:val="005170DE"/>
    <w:rsid w:val="00521D7E"/>
    <w:rsid w:val="005227F6"/>
    <w:rsid w:val="00524361"/>
    <w:rsid w:val="00524897"/>
    <w:rsid w:val="00525BAC"/>
    <w:rsid w:val="00530D3F"/>
    <w:rsid w:val="00532A7D"/>
    <w:rsid w:val="00533306"/>
    <w:rsid w:val="00533443"/>
    <w:rsid w:val="00536EEA"/>
    <w:rsid w:val="005512CE"/>
    <w:rsid w:val="00562320"/>
    <w:rsid w:val="005744B6"/>
    <w:rsid w:val="00577BE6"/>
    <w:rsid w:val="00581BA5"/>
    <w:rsid w:val="00590F74"/>
    <w:rsid w:val="005A222C"/>
    <w:rsid w:val="005A36AC"/>
    <w:rsid w:val="005A6137"/>
    <w:rsid w:val="005B17FB"/>
    <w:rsid w:val="005B2A60"/>
    <w:rsid w:val="005B3BFC"/>
    <w:rsid w:val="005B658B"/>
    <w:rsid w:val="005C6B54"/>
    <w:rsid w:val="005D335A"/>
    <w:rsid w:val="005D4E00"/>
    <w:rsid w:val="005D6877"/>
    <w:rsid w:val="005E59BB"/>
    <w:rsid w:val="005F0C0A"/>
    <w:rsid w:val="005F0C4D"/>
    <w:rsid w:val="00604941"/>
    <w:rsid w:val="00605B81"/>
    <w:rsid w:val="00616B0F"/>
    <w:rsid w:val="00624E67"/>
    <w:rsid w:val="00630F22"/>
    <w:rsid w:val="006348FC"/>
    <w:rsid w:val="00635DA3"/>
    <w:rsid w:val="00637CF0"/>
    <w:rsid w:val="00644C93"/>
    <w:rsid w:val="00650339"/>
    <w:rsid w:val="006526B3"/>
    <w:rsid w:val="00655A59"/>
    <w:rsid w:val="00661F23"/>
    <w:rsid w:val="00663FBD"/>
    <w:rsid w:val="00665670"/>
    <w:rsid w:val="00672011"/>
    <w:rsid w:val="00673B0B"/>
    <w:rsid w:val="00674E0C"/>
    <w:rsid w:val="00682421"/>
    <w:rsid w:val="006862E5"/>
    <w:rsid w:val="006A73C9"/>
    <w:rsid w:val="006A7700"/>
    <w:rsid w:val="006C0192"/>
    <w:rsid w:val="006D2855"/>
    <w:rsid w:val="006F2857"/>
    <w:rsid w:val="006F2B1B"/>
    <w:rsid w:val="006F30C2"/>
    <w:rsid w:val="0070413E"/>
    <w:rsid w:val="0071173E"/>
    <w:rsid w:val="007223AA"/>
    <w:rsid w:val="007404D0"/>
    <w:rsid w:val="0075319E"/>
    <w:rsid w:val="00754480"/>
    <w:rsid w:val="007606A9"/>
    <w:rsid w:val="007617C5"/>
    <w:rsid w:val="0077457C"/>
    <w:rsid w:val="00781A81"/>
    <w:rsid w:val="00787B00"/>
    <w:rsid w:val="00796F35"/>
    <w:rsid w:val="007A35A0"/>
    <w:rsid w:val="007A6193"/>
    <w:rsid w:val="007A6B7B"/>
    <w:rsid w:val="007B0B00"/>
    <w:rsid w:val="007B0FA3"/>
    <w:rsid w:val="007B247A"/>
    <w:rsid w:val="007B41AE"/>
    <w:rsid w:val="007B7538"/>
    <w:rsid w:val="007B7749"/>
    <w:rsid w:val="007C05F1"/>
    <w:rsid w:val="007C1832"/>
    <w:rsid w:val="007C260B"/>
    <w:rsid w:val="007C3A62"/>
    <w:rsid w:val="007C6D14"/>
    <w:rsid w:val="007C6EE2"/>
    <w:rsid w:val="007C7A79"/>
    <w:rsid w:val="007D3031"/>
    <w:rsid w:val="007D7760"/>
    <w:rsid w:val="007E50F9"/>
    <w:rsid w:val="007F66B4"/>
    <w:rsid w:val="00800A3D"/>
    <w:rsid w:val="00807089"/>
    <w:rsid w:val="008133EC"/>
    <w:rsid w:val="008139FD"/>
    <w:rsid w:val="00813E84"/>
    <w:rsid w:val="00813FCF"/>
    <w:rsid w:val="0082470E"/>
    <w:rsid w:val="0082573B"/>
    <w:rsid w:val="00826C06"/>
    <w:rsid w:val="0084123E"/>
    <w:rsid w:val="00843C46"/>
    <w:rsid w:val="008468BE"/>
    <w:rsid w:val="00846A41"/>
    <w:rsid w:val="00851749"/>
    <w:rsid w:val="008564C0"/>
    <w:rsid w:val="00856D01"/>
    <w:rsid w:val="00857228"/>
    <w:rsid w:val="008625B6"/>
    <w:rsid w:val="008625FA"/>
    <w:rsid w:val="00864DE9"/>
    <w:rsid w:val="00874FC0"/>
    <w:rsid w:val="008762BC"/>
    <w:rsid w:val="00883AA1"/>
    <w:rsid w:val="008844FF"/>
    <w:rsid w:val="00887C27"/>
    <w:rsid w:val="00897698"/>
    <w:rsid w:val="008A11CC"/>
    <w:rsid w:val="008A6235"/>
    <w:rsid w:val="008A6766"/>
    <w:rsid w:val="008B2A77"/>
    <w:rsid w:val="008B487D"/>
    <w:rsid w:val="008B6834"/>
    <w:rsid w:val="008B724E"/>
    <w:rsid w:val="008D2CF3"/>
    <w:rsid w:val="008D2E14"/>
    <w:rsid w:val="008D6D06"/>
    <w:rsid w:val="008E3CE7"/>
    <w:rsid w:val="008E5291"/>
    <w:rsid w:val="008E6D1F"/>
    <w:rsid w:val="008E7058"/>
    <w:rsid w:val="008F1F55"/>
    <w:rsid w:val="00911961"/>
    <w:rsid w:val="00916DA5"/>
    <w:rsid w:val="009246C7"/>
    <w:rsid w:val="00931015"/>
    <w:rsid w:val="00950608"/>
    <w:rsid w:val="00972DA4"/>
    <w:rsid w:val="00983B22"/>
    <w:rsid w:val="0099292C"/>
    <w:rsid w:val="009A48F9"/>
    <w:rsid w:val="009B2AFC"/>
    <w:rsid w:val="009C0156"/>
    <w:rsid w:val="009C0A93"/>
    <w:rsid w:val="009C0C55"/>
    <w:rsid w:val="009F09C5"/>
    <w:rsid w:val="009F3EDA"/>
    <w:rsid w:val="009F4246"/>
    <w:rsid w:val="00A025EC"/>
    <w:rsid w:val="00A12CBF"/>
    <w:rsid w:val="00A13127"/>
    <w:rsid w:val="00A24744"/>
    <w:rsid w:val="00A24C79"/>
    <w:rsid w:val="00A265DD"/>
    <w:rsid w:val="00A30996"/>
    <w:rsid w:val="00A33272"/>
    <w:rsid w:val="00A377A7"/>
    <w:rsid w:val="00A42491"/>
    <w:rsid w:val="00A50C6E"/>
    <w:rsid w:val="00A525DC"/>
    <w:rsid w:val="00A52B0B"/>
    <w:rsid w:val="00A538BE"/>
    <w:rsid w:val="00A60C39"/>
    <w:rsid w:val="00A614EB"/>
    <w:rsid w:val="00A62B74"/>
    <w:rsid w:val="00A66ED3"/>
    <w:rsid w:val="00A7451D"/>
    <w:rsid w:val="00A86CFC"/>
    <w:rsid w:val="00A8794C"/>
    <w:rsid w:val="00AA3379"/>
    <w:rsid w:val="00AB24D4"/>
    <w:rsid w:val="00AC2E92"/>
    <w:rsid w:val="00AD08C0"/>
    <w:rsid w:val="00AD2291"/>
    <w:rsid w:val="00AD31D0"/>
    <w:rsid w:val="00AD40DC"/>
    <w:rsid w:val="00AD7B71"/>
    <w:rsid w:val="00AF2EBD"/>
    <w:rsid w:val="00AF46F7"/>
    <w:rsid w:val="00AF656C"/>
    <w:rsid w:val="00B1052D"/>
    <w:rsid w:val="00B1537D"/>
    <w:rsid w:val="00B1626E"/>
    <w:rsid w:val="00B2118B"/>
    <w:rsid w:val="00B21A40"/>
    <w:rsid w:val="00B245A8"/>
    <w:rsid w:val="00B34FE8"/>
    <w:rsid w:val="00B45FAB"/>
    <w:rsid w:val="00B53812"/>
    <w:rsid w:val="00B669FC"/>
    <w:rsid w:val="00B67A43"/>
    <w:rsid w:val="00B7035A"/>
    <w:rsid w:val="00B75C2C"/>
    <w:rsid w:val="00B83B85"/>
    <w:rsid w:val="00B83DB5"/>
    <w:rsid w:val="00B9158E"/>
    <w:rsid w:val="00B918BA"/>
    <w:rsid w:val="00BB0C3F"/>
    <w:rsid w:val="00BB1364"/>
    <w:rsid w:val="00BC20E9"/>
    <w:rsid w:val="00BC7747"/>
    <w:rsid w:val="00BD54CE"/>
    <w:rsid w:val="00BE5130"/>
    <w:rsid w:val="00C02EAA"/>
    <w:rsid w:val="00C04D9F"/>
    <w:rsid w:val="00C058CC"/>
    <w:rsid w:val="00C0732A"/>
    <w:rsid w:val="00C231A9"/>
    <w:rsid w:val="00C23A7A"/>
    <w:rsid w:val="00C23B95"/>
    <w:rsid w:val="00C2413F"/>
    <w:rsid w:val="00C2696C"/>
    <w:rsid w:val="00C331E9"/>
    <w:rsid w:val="00C3549C"/>
    <w:rsid w:val="00C36DE0"/>
    <w:rsid w:val="00C42200"/>
    <w:rsid w:val="00C5345D"/>
    <w:rsid w:val="00C55235"/>
    <w:rsid w:val="00C603F8"/>
    <w:rsid w:val="00C60D21"/>
    <w:rsid w:val="00C615AF"/>
    <w:rsid w:val="00C61BB5"/>
    <w:rsid w:val="00C6635A"/>
    <w:rsid w:val="00C75BA2"/>
    <w:rsid w:val="00C86BD1"/>
    <w:rsid w:val="00C976DB"/>
    <w:rsid w:val="00CA134A"/>
    <w:rsid w:val="00CA663A"/>
    <w:rsid w:val="00CB101B"/>
    <w:rsid w:val="00CB3DF6"/>
    <w:rsid w:val="00CC2E04"/>
    <w:rsid w:val="00CC73B7"/>
    <w:rsid w:val="00CD1412"/>
    <w:rsid w:val="00CE2C06"/>
    <w:rsid w:val="00CE3CC1"/>
    <w:rsid w:val="00CF5760"/>
    <w:rsid w:val="00D009EF"/>
    <w:rsid w:val="00D0185C"/>
    <w:rsid w:val="00D03775"/>
    <w:rsid w:val="00D03EC7"/>
    <w:rsid w:val="00D079D5"/>
    <w:rsid w:val="00D177EE"/>
    <w:rsid w:val="00D218A6"/>
    <w:rsid w:val="00D24EC9"/>
    <w:rsid w:val="00D2512E"/>
    <w:rsid w:val="00D25F6D"/>
    <w:rsid w:val="00D300CD"/>
    <w:rsid w:val="00D318FD"/>
    <w:rsid w:val="00D37AEB"/>
    <w:rsid w:val="00D402A2"/>
    <w:rsid w:val="00D47BB9"/>
    <w:rsid w:val="00D62F97"/>
    <w:rsid w:val="00D668F0"/>
    <w:rsid w:val="00D6691B"/>
    <w:rsid w:val="00D72488"/>
    <w:rsid w:val="00D73ACC"/>
    <w:rsid w:val="00D779A9"/>
    <w:rsid w:val="00D8038C"/>
    <w:rsid w:val="00D87555"/>
    <w:rsid w:val="00DA4D80"/>
    <w:rsid w:val="00DA5739"/>
    <w:rsid w:val="00DB0236"/>
    <w:rsid w:val="00DB633F"/>
    <w:rsid w:val="00DC1241"/>
    <w:rsid w:val="00DC4A30"/>
    <w:rsid w:val="00DD186E"/>
    <w:rsid w:val="00DD36F4"/>
    <w:rsid w:val="00DD53AF"/>
    <w:rsid w:val="00DD5D87"/>
    <w:rsid w:val="00DF06C0"/>
    <w:rsid w:val="00DF1798"/>
    <w:rsid w:val="00DF405A"/>
    <w:rsid w:val="00DF5D56"/>
    <w:rsid w:val="00E03BB4"/>
    <w:rsid w:val="00E15ADD"/>
    <w:rsid w:val="00E32865"/>
    <w:rsid w:val="00E37A30"/>
    <w:rsid w:val="00E42EF7"/>
    <w:rsid w:val="00E4432F"/>
    <w:rsid w:val="00E44C88"/>
    <w:rsid w:val="00E55B71"/>
    <w:rsid w:val="00E602BD"/>
    <w:rsid w:val="00E60B31"/>
    <w:rsid w:val="00E72AFA"/>
    <w:rsid w:val="00E752D6"/>
    <w:rsid w:val="00E771AE"/>
    <w:rsid w:val="00E825CC"/>
    <w:rsid w:val="00E921A3"/>
    <w:rsid w:val="00E9290A"/>
    <w:rsid w:val="00E95AA2"/>
    <w:rsid w:val="00E96A8A"/>
    <w:rsid w:val="00EA193F"/>
    <w:rsid w:val="00EA2996"/>
    <w:rsid w:val="00EA2BB5"/>
    <w:rsid w:val="00EA662F"/>
    <w:rsid w:val="00EB026F"/>
    <w:rsid w:val="00EB178A"/>
    <w:rsid w:val="00EB2DCB"/>
    <w:rsid w:val="00EC0D60"/>
    <w:rsid w:val="00ED0BF8"/>
    <w:rsid w:val="00ED12A8"/>
    <w:rsid w:val="00ED2848"/>
    <w:rsid w:val="00ED63CE"/>
    <w:rsid w:val="00EE05E8"/>
    <w:rsid w:val="00EE1920"/>
    <w:rsid w:val="00EE3E8C"/>
    <w:rsid w:val="00EF17C9"/>
    <w:rsid w:val="00EF3EEE"/>
    <w:rsid w:val="00F03574"/>
    <w:rsid w:val="00F22266"/>
    <w:rsid w:val="00F24766"/>
    <w:rsid w:val="00F274BC"/>
    <w:rsid w:val="00F32C58"/>
    <w:rsid w:val="00F33CEF"/>
    <w:rsid w:val="00F42D39"/>
    <w:rsid w:val="00F5189F"/>
    <w:rsid w:val="00F57CC6"/>
    <w:rsid w:val="00F60B7C"/>
    <w:rsid w:val="00F61FC2"/>
    <w:rsid w:val="00F70BAA"/>
    <w:rsid w:val="00F87C88"/>
    <w:rsid w:val="00FA52B2"/>
    <w:rsid w:val="00FB11D4"/>
    <w:rsid w:val="00FC5C32"/>
    <w:rsid w:val="00FC7272"/>
    <w:rsid w:val="00FD0C79"/>
    <w:rsid w:val="00FE0801"/>
    <w:rsid w:val="00FF33F8"/>
    <w:rsid w:val="00FF3598"/>
    <w:rsid w:val="00FF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8511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EE05E8"/>
    <w:pPr>
      <w:keepNext/>
      <w:keepLines/>
      <w:numPr>
        <w:numId w:val="6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70DE"/>
    <w:pPr>
      <w:keepNext/>
      <w:keepLines/>
      <w:numPr>
        <w:ilvl w:val="1"/>
        <w:numId w:val="6"/>
      </w:numPr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61E6"/>
    <w:pPr>
      <w:keepNext/>
      <w:keepLines/>
      <w:numPr>
        <w:ilvl w:val="2"/>
        <w:numId w:val="6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61E6"/>
    <w:pPr>
      <w:keepNext/>
      <w:keepLines/>
      <w:numPr>
        <w:ilvl w:val="3"/>
        <w:numId w:val="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61E6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61E6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61E6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61E6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61E6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67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64DE9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8E5291"/>
    <w:pPr>
      <w:ind w:firstLineChars="200" w:firstLine="420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6B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6B54"/>
    <w:rPr>
      <w:rFonts w:ascii="宋体" w:eastAsia="宋体" w:hAnsi="宋体" w:cs="宋体"/>
      <w:kern w:val="0"/>
      <w:sz w:val="24"/>
      <w:szCs w:val="24"/>
    </w:rPr>
  </w:style>
  <w:style w:type="character" w:customStyle="1" w:styleId="jxrstring">
    <w:name w:val="jxr_string"/>
    <w:basedOn w:val="DefaultParagraphFont"/>
    <w:rsid w:val="005C6B54"/>
  </w:style>
  <w:style w:type="character" w:customStyle="1" w:styleId="Heading1Char">
    <w:name w:val="Heading 1 Char"/>
    <w:basedOn w:val="DefaultParagraphFont"/>
    <w:link w:val="Heading1"/>
    <w:uiPriority w:val="9"/>
    <w:rsid w:val="00EE05E8"/>
    <w:rPr>
      <w:b/>
      <w:bCs/>
      <w:kern w:val="44"/>
      <w:sz w:val="44"/>
      <w:szCs w:val="44"/>
    </w:rPr>
  </w:style>
  <w:style w:type="paragraph" w:styleId="PlainText">
    <w:name w:val="Plain Text"/>
    <w:basedOn w:val="Normal"/>
    <w:link w:val="PlainTextChar"/>
    <w:uiPriority w:val="99"/>
    <w:unhideWhenUsed/>
    <w:rsid w:val="005D4E00"/>
    <w:pPr>
      <w:jc w:val="left"/>
    </w:pPr>
    <w:rPr>
      <w:rFonts w:ascii="Calibri" w:eastAsia="宋体" w:hAnsi="Courier New" w:cs="Courier New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D4E00"/>
    <w:rPr>
      <w:rFonts w:ascii="Calibri" w:eastAsia="宋体" w:hAnsi="Courier New" w:cs="Courier New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5170DE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FC5C32"/>
    <w:rPr>
      <w:color w:val="0000FF" w:themeColor="hyperlink"/>
      <w:u w:val="single"/>
    </w:rPr>
  </w:style>
  <w:style w:type="character" w:customStyle="1" w:styleId="x">
    <w:name w:val="x"/>
    <w:basedOn w:val="DefaultParagraphFont"/>
    <w:rsid w:val="005A6137"/>
  </w:style>
  <w:style w:type="character" w:customStyle="1" w:styleId="Heading3Char">
    <w:name w:val="Heading 3 Char"/>
    <w:basedOn w:val="DefaultParagraphFont"/>
    <w:link w:val="Heading3"/>
    <w:uiPriority w:val="9"/>
    <w:rsid w:val="002961E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61E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61E6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61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61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61E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61E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customStyle="1" w:styleId="p1">
    <w:name w:val="p1"/>
    <w:basedOn w:val="Normal"/>
    <w:rsid w:val="00CA134A"/>
    <w:pPr>
      <w:widowControl/>
      <w:jc w:val="left"/>
    </w:pPr>
    <w:rPr>
      <w:rFonts w:ascii="Monaco" w:hAnsi="Monaco" w:cs="Times New Roman"/>
      <w:kern w:val="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16AAA-E23D-F944-9458-D2710A419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1273</TotalTime>
  <Pages>4</Pages>
  <Words>921</Words>
  <Characters>5256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6165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Jiajia</dc:creator>
  <cp:keywords/>
  <dc:description/>
  <cp:lastModifiedBy>Jing Cheng Du</cp:lastModifiedBy>
  <cp:revision>449</cp:revision>
  <dcterms:created xsi:type="dcterms:W3CDTF">2014-07-10T07:02:00Z</dcterms:created>
  <dcterms:modified xsi:type="dcterms:W3CDTF">2017-02-06T08:05:00Z</dcterms:modified>
</cp:coreProperties>
</file>