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34577" w14:textId="77777777" w:rsidR="006B239E" w:rsidRPr="0023544F" w:rsidRDefault="006B239E" w:rsidP="006B239E">
      <w:pPr>
        <w:jc w:val="center"/>
        <w:rPr>
          <w:rFonts w:cs="Arial"/>
          <w:color w:val="000000"/>
          <w:sz w:val="36"/>
          <w:szCs w:val="36"/>
        </w:rPr>
      </w:pPr>
    </w:p>
    <w:p w14:paraId="3ECCC444" w14:textId="77777777" w:rsidR="006B239E" w:rsidRPr="0023544F" w:rsidRDefault="006B239E" w:rsidP="006B239E">
      <w:pPr>
        <w:jc w:val="center"/>
        <w:rPr>
          <w:rFonts w:cs="Arial"/>
          <w:color w:val="000000"/>
          <w:sz w:val="36"/>
          <w:szCs w:val="36"/>
        </w:rPr>
      </w:pPr>
    </w:p>
    <w:p w14:paraId="50923CF8" w14:textId="77777777" w:rsidR="006B239E" w:rsidRPr="0023544F" w:rsidRDefault="006B239E" w:rsidP="006B239E">
      <w:pPr>
        <w:jc w:val="center"/>
        <w:rPr>
          <w:rFonts w:cs="Arial"/>
          <w:color w:val="000000"/>
          <w:sz w:val="36"/>
          <w:szCs w:val="36"/>
        </w:rPr>
      </w:pPr>
    </w:p>
    <w:p w14:paraId="1539CEE3" w14:textId="77777777" w:rsidR="006B239E" w:rsidRPr="0023544F" w:rsidRDefault="006B239E" w:rsidP="006B239E">
      <w:pPr>
        <w:jc w:val="center"/>
        <w:rPr>
          <w:rFonts w:cs="Arial"/>
          <w:color w:val="000000"/>
          <w:sz w:val="36"/>
          <w:szCs w:val="36"/>
        </w:rPr>
      </w:pPr>
    </w:p>
    <w:p w14:paraId="65C2974E" w14:textId="77777777" w:rsidR="006B239E" w:rsidRPr="0023544F" w:rsidRDefault="006B239E" w:rsidP="006B239E">
      <w:pPr>
        <w:jc w:val="center"/>
        <w:rPr>
          <w:rFonts w:cs="Arial"/>
          <w:color w:val="000000"/>
          <w:sz w:val="36"/>
          <w:szCs w:val="36"/>
        </w:rPr>
      </w:pPr>
    </w:p>
    <w:p w14:paraId="7533780E" w14:textId="77777777" w:rsidR="006B239E" w:rsidRPr="0023544F" w:rsidRDefault="006B239E" w:rsidP="006B239E">
      <w:pPr>
        <w:jc w:val="center"/>
        <w:rPr>
          <w:rFonts w:cs="Arial"/>
          <w:color w:val="000000"/>
          <w:sz w:val="36"/>
          <w:szCs w:val="36"/>
        </w:rPr>
      </w:pPr>
    </w:p>
    <w:p w14:paraId="1D056ECD" w14:textId="77777777" w:rsidR="0023544F" w:rsidRPr="0023544F" w:rsidRDefault="0023544F" w:rsidP="006B239E">
      <w:pPr>
        <w:jc w:val="center"/>
        <w:rPr>
          <w:rFonts w:cs="Arial"/>
          <w:color w:val="000000"/>
          <w:sz w:val="36"/>
          <w:szCs w:val="36"/>
        </w:rPr>
      </w:pPr>
    </w:p>
    <w:p w14:paraId="7478695D" w14:textId="77777777" w:rsidR="0023544F" w:rsidRPr="0023544F" w:rsidRDefault="0023544F" w:rsidP="006B239E">
      <w:pPr>
        <w:jc w:val="center"/>
        <w:rPr>
          <w:rFonts w:cs="Arial"/>
          <w:color w:val="000000"/>
          <w:sz w:val="36"/>
          <w:szCs w:val="36"/>
        </w:rPr>
      </w:pPr>
    </w:p>
    <w:p w14:paraId="5291A06E" w14:textId="26D3A193" w:rsidR="006B239E" w:rsidRPr="0023544F" w:rsidRDefault="0023544F" w:rsidP="0023544F">
      <w:pPr>
        <w:jc w:val="center"/>
        <w:rPr>
          <w:rFonts w:cs="Times New Roman"/>
          <w:sz w:val="48"/>
          <w:szCs w:val="48"/>
        </w:rPr>
      </w:pPr>
      <w:r w:rsidRPr="0023544F">
        <w:rPr>
          <w:rFonts w:cs="Arial"/>
          <w:color w:val="000000"/>
          <w:sz w:val="48"/>
          <w:szCs w:val="48"/>
        </w:rPr>
        <w:t>Design Proposal</w:t>
      </w:r>
    </w:p>
    <w:p w14:paraId="754E0121" w14:textId="77777777" w:rsidR="0023544F" w:rsidRPr="0023544F" w:rsidRDefault="0023544F" w:rsidP="006B239E">
      <w:pPr>
        <w:jc w:val="center"/>
        <w:rPr>
          <w:rFonts w:cs="Arial"/>
          <w:color w:val="000000"/>
          <w:sz w:val="48"/>
          <w:szCs w:val="48"/>
        </w:rPr>
      </w:pPr>
      <w:proofErr w:type="spellStart"/>
      <w:r w:rsidRPr="0023544F">
        <w:rPr>
          <w:rFonts w:cs="Arial"/>
          <w:color w:val="000000"/>
          <w:sz w:val="48"/>
          <w:szCs w:val="48"/>
        </w:rPr>
        <w:t>HBase</w:t>
      </w:r>
      <w:proofErr w:type="spellEnd"/>
      <w:r w:rsidRPr="0023544F">
        <w:rPr>
          <w:rFonts w:cs="Arial"/>
          <w:color w:val="000000"/>
          <w:sz w:val="48"/>
          <w:szCs w:val="48"/>
        </w:rPr>
        <w:t xml:space="preserve"> Cell-level Security</w:t>
      </w:r>
    </w:p>
    <w:p w14:paraId="06751052" w14:textId="77777777" w:rsidR="006B239E" w:rsidRPr="0023544F" w:rsidRDefault="006B239E" w:rsidP="006B239E">
      <w:pPr>
        <w:rPr>
          <w:rFonts w:eastAsia="Times New Roman" w:cs="Times New Roman"/>
          <w:sz w:val="20"/>
          <w:szCs w:val="20"/>
        </w:rPr>
      </w:pPr>
    </w:p>
    <w:p w14:paraId="53FFD834" w14:textId="77777777" w:rsidR="006B239E" w:rsidRPr="0023544F" w:rsidRDefault="006B239E" w:rsidP="006B239E">
      <w:pPr>
        <w:rPr>
          <w:rFonts w:eastAsia="Times New Roman" w:cs="Times New Roman"/>
          <w:sz w:val="20"/>
          <w:szCs w:val="20"/>
        </w:rPr>
      </w:pPr>
    </w:p>
    <w:p w14:paraId="1916287F" w14:textId="77777777" w:rsidR="006B239E" w:rsidRDefault="006B239E" w:rsidP="006B239E">
      <w:pPr>
        <w:rPr>
          <w:rFonts w:eastAsia="Times New Roman" w:cs="Times New Roman"/>
          <w:sz w:val="20"/>
          <w:szCs w:val="20"/>
        </w:rPr>
      </w:pPr>
    </w:p>
    <w:p w14:paraId="4E3D5119" w14:textId="77777777" w:rsidR="00880FE6" w:rsidRDefault="00880FE6" w:rsidP="006B239E">
      <w:pPr>
        <w:rPr>
          <w:rFonts w:eastAsia="Times New Roman" w:cs="Times New Roman"/>
          <w:sz w:val="20"/>
          <w:szCs w:val="20"/>
        </w:rPr>
      </w:pPr>
    </w:p>
    <w:p w14:paraId="215D19C7" w14:textId="77777777" w:rsidR="00880FE6" w:rsidRPr="0023544F" w:rsidRDefault="00880FE6" w:rsidP="006B239E">
      <w:pPr>
        <w:rPr>
          <w:rFonts w:eastAsia="Times New Roman" w:cs="Times New Roman"/>
          <w:sz w:val="20"/>
          <w:szCs w:val="20"/>
        </w:rPr>
      </w:pPr>
      <w:bookmarkStart w:id="0" w:name="_GoBack"/>
      <w:bookmarkEnd w:id="0"/>
    </w:p>
    <w:p w14:paraId="021C4F4E" w14:textId="77777777" w:rsidR="006B239E" w:rsidRPr="0023544F" w:rsidRDefault="006B239E" w:rsidP="006B239E">
      <w:pPr>
        <w:rPr>
          <w:rFonts w:eastAsia="Times New Roman" w:cs="Times New Roman"/>
          <w:sz w:val="20"/>
          <w:szCs w:val="20"/>
        </w:rPr>
      </w:pPr>
    </w:p>
    <w:p w14:paraId="131B1B89" w14:textId="77777777" w:rsidR="006B239E" w:rsidRPr="0023544F" w:rsidRDefault="006B239E" w:rsidP="006B239E">
      <w:pPr>
        <w:rPr>
          <w:rFonts w:eastAsia="Times New Roman" w:cs="Times New Roman"/>
          <w:sz w:val="20"/>
          <w:szCs w:val="20"/>
        </w:rPr>
      </w:pPr>
    </w:p>
    <w:p w14:paraId="11FC1318" w14:textId="77777777" w:rsidR="006B239E" w:rsidRPr="0023544F" w:rsidRDefault="006B239E" w:rsidP="006B239E">
      <w:pPr>
        <w:rPr>
          <w:rFonts w:eastAsia="Times New Roman" w:cs="Times New Roman"/>
          <w:sz w:val="20"/>
          <w:szCs w:val="20"/>
        </w:rPr>
      </w:pPr>
    </w:p>
    <w:p w14:paraId="0E752C4E" w14:textId="77777777" w:rsidR="006B239E" w:rsidRPr="0023544F" w:rsidRDefault="006B239E" w:rsidP="006B239E">
      <w:pPr>
        <w:rPr>
          <w:rFonts w:eastAsia="Times New Roman" w:cs="Times New Roman"/>
          <w:sz w:val="20"/>
          <w:szCs w:val="20"/>
        </w:rPr>
      </w:pPr>
    </w:p>
    <w:p w14:paraId="403162BC" w14:textId="77777777" w:rsidR="006B239E" w:rsidRPr="0023544F" w:rsidRDefault="006B239E" w:rsidP="006B239E">
      <w:pPr>
        <w:rPr>
          <w:rFonts w:eastAsia="Times New Roman" w:cs="Times New Roman"/>
          <w:sz w:val="20"/>
          <w:szCs w:val="20"/>
        </w:rPr>
      </w:pPr>
    </w:p>
    <w:p w14:paraId="67FC24DA" w14:textId="77777777" w:rsidR="0023544F" w:rsidRPr="0023544F" w:rsidRDefault="0023544F" w:rsidP="006B239E">
      <w:pPr>
        <w:rPr>
          <w:rFonts w:eastAsia="Times New Roman" w:cs="Times New Roman"/>
          <w:sz w:val="20"/>
          <w:szCs w:val="20"/>
        </w:rPr>
      </w:pPr>
    </w:p>
    <w:p w14:paraId="4F1EB3DC" w14:textId="77777777" w:rsidR="0023544F" w:rsidRPr="0023544F" w:rsidRDefault="0023544F" w:rsidP="006B239E">
      <w:pPr>
        <w:rPr>
          <w:rFonts w:eastAsia="Times New Roman" w:cs="Times New Roman"/>
          <w:sz w:val="20"/>
          <w:szCs w:val="20"/>
        </w:rPr>
      </w:pPr>
    </w:p>
    <w:p w14:paraId="67E6D1A4" w14:textId="77777777" w:rsidR="0023544F" w:rsidRPr="0023544F" w:rsidRDefault="0023544F" w:rsidP="006B239E">
      <w:pPr>
        <w:rPr>
          <w:rFonts w:eastAsia="Times New Roman" w:cs="Times New Roman"/>
          <w:sz w:val="20"/>
          <w:szCs w:val="20"/>
        </w:rPr>
      </w:pPr>
    </w:p>
    <w:p w14:paraId="41A59B31" w14:textId="77777777" w:rsidR="006B239E" w:rsidRPr="0023544F" w:rsidRDefault="006B239E" w:rsidP="006B239E">
      <w:pPr>
        <w:rPr>
          <w:rFonts w:eastAsia="Times New Roman" w:cs="Times New Roman"/>
          <w:sz w:val="20"/>
          <w:szCs w:val="20"/>
        </w:rPr>
      </w:pPr>
    </w:p>
    <w:p w14:paraId="093F78ED" w14:textId="77777777" w:rsidR="006B239E" w:rsidRPr="0023544F" w:rsidRDefault="006B239E" w:rsidP="006B239E">
      <w:pPr>
        <w:rPr>
          <w:rFonts w:eastAsia="Times New Roman" w:cs="Times New Roman"/>
          <w:sz w:val="20"/>
          <w:szCs w:val="20"/>
        </w:rPr>
      </w:pPr>
    </w:p>
    <w:p w14:paraId="089EDEE6" w14:textId="77777777" w:rsidR="00880FE6" w:rsidRDefault="00880FE6">
      <w:pPr>
        <w:pStyle w:val="TOCHeading"/>
        <w:rPr>
          <w:rFonts w:ascii="Arial" w:eastAsiaTheme="minorEastAsia" w:hAnsi="Arial" w:cstheme="minorBidi"/>
          <w:b w:val="0"/>
          <w:bCs w:val="0"/>
          <w:color w:val="auto"/>
          <w:sz w:val="24"/>
          <w:szCs w:val="24"/>
        </w:rPr>
      </w:pPr>
    </w:p>
    <w:p w14:paraId="51D9C544" w14:textId="77777777" w:rsidR="00880FE6" w:rsidRDefault="00880FE6">
      <w:pPr>
        <w:pStyle w:val="TOCHeading"/>
        <w:rPr>
          <w:rFonts w:ascii="Arial" w:eastAsiaTheme="minorEastAsia" w:hAnsi="Arial" w:cstheme="minorBidi"/>
          <w:b w:val="0"/>
          <w:bCs w:val="0"/>
          <w:color w:val="auto"/>
          <w:sz w:val="24"/>
          <w:szCs w:val="24"/>
        </w:rPr>
      </w:pPr>
    </w:p>
    <w:p w14:paraId="2A71A5E2" w14:textId="77777777" w:rsidR="00880FE6" w:rsidRDefault="00880FE6">
      <w:pPr>
        <w:pStyle w:val="TOCHeading"/>
        <w:rPr>
          <w:rFonts w:ascii="Arial" w:eastAsiaTheme="minorEastAsia" w:hAnsi="Arial" w:cstheme="minorBidi"/>
          <w:b w:val="0"/>
          <w:bCs w:val="0"/>
          <w:color w:val="auto"/>
          <w:sz w:val="24"/>
          <w:szCs w:val="24"/>
        </w:rPr>
      </w:pPr>
    </w:p>
    <w:p w14:paraId="64F5A352" w14:textId="77777777" w:rsidR="00880FE6" w:rsidRDefault="00880FE6">
      <w:pPr>
        <w:pStyle w:val="TOCHeading"/>
        <w:rPr>
          <w:rFonts w:ascii="Arial" w:eastAsiaTheme="minorEastAsia" w:hAnsi="Arial" w:cstheme="minorBidi"/>
          <w:b w:val="0"/>
          <w:bCs w:val="0"/>
          <w:color w:val="auto"/>
          <w:sz w:val="24"/>
          <w:szCs w:val="24"/>
        </w:rPr>
      </w:pPr>
    </w:p>
    <w:p w14:paraId="3E8760EC" w14:textId="77777777" w:rsidR="00880FE6" w:rsidRDefault="00880FE6">
      <w:pPr>
        <w:pStyle w:val="TOCHeading"/>
        <w:rPr>
          <w:rFonts w:ascii="Arial" w:eastAsiaTheme="minorEastAsia" w:hAnsi="Arial" w:cstheme="minorBidi"/>
          <w:b w:val="0"/>
          <w:bCs w:val="0"/>
          <w:color w:val="auto"/>
          <w:sz w:val="24"/>
          <w:szCs w:val="24"/>
        </w:rPr>
      </w:pPr>
    </w:p>
    <w:sdt>
      <w:sdtPr>
        <w:rPr>
          <w:rFonts w:ascii="Arial" w:eastAsiaTheme="minorEastAsia" w:hAnsi="Arial" w:cstheme="minorBidi"/>
          <w:b w:val="0"/>
          <w:bCs w:val="0"/>
          <w:color w:val="auto"/>
          <w:sz w:val="24"/>
          <w:szCs w:val="24"/>
        </w:rPr>
        <w:id w:val="213809"/>
        <w:docPartObj>
          <w:docPartGallery w:val="Table of Contents"/>
          <w:docPartUnique/>
        </w:docPartObj>
      </w:sdtPr>
      <w:sdtEndPr>
        <w:rPr>
          <w:sz w:val="27"/>
          <w:szCs w:val="27"/>
        </w:rPr>
      </w:sdtEndPr>
      <w:sdtContent>
        <w:p w14:paraId="1789C3C9" w14:textId="77777777" w:rsidR="00DF7776" w:rsidRPr="0023544F" w:rsidRDefault="00DF7776">
          <w:pPr>
            <w:pStyle w:val="TOCHeading"/>
            <w:rPr>
              <w:rFonts w:ascii="Arial" w:hAnsi="Arial"/>
            </w:rPr>
          </w:pPr>
          <w:r w:rsidRPr="0023544F">
            <w:rPr>
              <w:rFonts w:ascii="Arial" w:hAnsi="Arial"/>
            </w:rPr>
            <w:t>Contents</w:t>
          </w:r>
        </w:p>
        <w:p w14:paraId="405B853A" w14:textId="77777777" w:rsidR="00E34B40" w:rsidRDefault="0023544F">
          <w:pPr>
            <w:pStyle w:val="TOC1"/>
            <w:tabs>
              <w:tab w:val="right" w:pos="8630"/>
            </w:tabs>
            <w:rPr>
              <w:rFonts w:asciiTheme="minorHAnsi" w:hAnsiTheme="minorHAnsi"/>
              <w:b w:val="0"/>
              <w:noProof/>
              <w:sz w:val="24"/>
              <w:szCs w:val="24"/>
              <w:lang w:eastAsia="ja-JP"/>
            </w:rPr>
          </w:pPr>
          <w:r w:rsidRPr="0023544F">
            <w:rPr>
              <w:b w:val="0"/>
            </w:rPr>
            <w:fldChar w:fldCharType="begin"/>
          </w:r>
          <w:r w:rsidRPr="0023544F">
            <w:rPr>
              <w:b w:val="0"/>
            </w:rPr>
            <w:instrText xml:space="preserve"> TOC \o "1-3" </w:instrText>
          </w:r>
          <w:r w:rsidRPr="0023544F">
            <w:rPr>
              <w:b w:val="0"/>
            </w:rPr>
            <w:fldChar w:fldCharType="separate"/>
          </w:r>
          <w:r w:rsidR="00E34B40" w:rsidRPr="006D687E">
            <w:rPr>
              <w:noProof/>
            </w:rPr>
            <w:t>Overview</w:t>
          </w:r>
          <w:r w:rsidR="00E34B40">
            <w:rPr>
              <w:noProof/>
            </w:rPr>
            <w:tab/>
          </w:r>
          <w:r w:rsidR="00E34B40">
            <w:rPr>
              <w:noProof/>
            </w:rPr>
            <w:fldChar w:fldCharType="begin"/>
          </w:r>
          <w:r w:rsidR="00E34B40">
            <w:rPr>
              <w:noProof/>
            </w:rPr>
            <w:instrText xml:space="preserve"> PAGEREF _Toc209492660 \h </w:instrText>
          </w:r>
          <w:r w:rsidR="00E34B40">
            <w:rPr>
              <w:noProof/>
            </w:rPr>
          </w:r>
          <w:r w:rsidR="00E34B40">
            <w:rPr>
              <w:noProof/>
            </w:rPr>
            <w:fldChar w:fldCharType="separate"/>
          </w:r>
          <w:r w:rsidR="00E34B40">
            <w:rPr>
              <w:noProof/>
            </w:rPr>
            <w:t>3</w:t>
          </w:r>
          <w:r w:rsidR="00E34B40">
            <w:rPr>
              <w:noProof/>
            </w:rPr>
            <w:fldChar w:fldCharType="end"/>
          </w:r>
        </w:p>
        <w:p w14:paraId="1212E760" w14:textId="77777777" w:rsidR="00E34B40" w:rsidRDefault="00E34B40">
          <w:pPr>
            <w:pStyle w:val="TOC1"/>
            <w:tabs>
              <w:tab w:val="right" w:pos="8630"/>
            </w:tabs>
            <w:rPr>
              <w:rFonts w:asciiTheme="minorHAnsi" w:hAnsiTheme="minorHAnsi"/>
              <w:b w:val="0"/>
              <w:noProof/>
              <w:sz w:val="24"/>
              <w:szCs w:val="24"/>
              <w:lang w:eastAsia="ja-JP"/>
            </w:rPr>
          </w:pPr>
          <w:r w:rsidRPr="006D687E">
            <w:rPr>
              <w:noProof/>
            </w:rPr>
            <w:t>Requirements</w:t>
          </w:r>
          <w:r>
            <w:rPr>
              <w:noProof/>
            </w:rPr>
            <w:tab/>
          </w:r>
          <w:r>
            <w:rPr>
              <w:noProof/>
            </w:rPr>
            <w:fldChar w:fldCharType="begin"/>
          </w:r>
          <w:r>
            <w:rPr>
              <w:noProof/>
            </w:rPr>
            <w:instrText xml:space="preserve"> PAGEREF _Toc209492661 \h </w:instrText>
          </w:r>
          <w:r>
            <w:rPr>
              <w:noProof/>
            </w:rPr>
          </w:r>
          <w:r>
            <w:rPr>
              <w:noProof/>
            </w:rPr>
            <w:fldChar w:fldCharType="separate"/>
          </w:r>
          <w:r>
            <w:rPr>
              <w:noProof/>
            </w:rPr>
            <w:t>3</w:t>
          </w:r>
          <w:r>
            <w:rPr>
              <w:noProof/>
            </w:rPr>
            <w:fldChar w:fldCharType="end"/>
          </w:r>
        </w:p>
        <w:p w14:paraId="7A431787" w14:textId="77777777" w:rsidR="00E34B40" w:rsidRDefault="00E34B40">
          <w:pPr>
            <w:pStyle w:val="TOC1"/>
            <w:tabs>
              <w:tab w:val="right" w:pos="8630"/>
            </w:tabs>
            <w:rPr>
              <w:rFonts w:asciiTheme="minorHAnsi" w:hAnsiTheme="minorHAnsi"/>
              <w:b w:val="0"/>
              <w:noProof/>
              <w:sz w:val="24"/>
              <w:szCs w:val="24"/>
              <w:lang w:eastAsia="ja-JP"/>
            </w:rPr>
          </w:pPr>
          <w:r w:rsidRPr="006D687E">
            <w:rPr>
              <w:noProof/>
            </w:rPr>
            <w:t>Design proposal</w:t>
          </w:r>
          <w:r>
            <w:rPr>
              <w:noProof/>
            </w:rPr>
            <w:tab/>
          </w:r>
          <w:r>
            <w:rPr>
              <w:noProof/>
            </w:rPr>
            <w:fldChar w:fldCharType="begin"/>
          </w:r>
          <w:r>
            <w:rPr>
              <w:noProof/>
            </w:rPr>
            <w:instrText xml:space="preserve"> PAGEREF _Toc209492662 \h </w:instrText>
          </w:r>
          <w:r>
            <w:rPr>
              <w:noProof/>
            </w:rPr>
          </w:r>
          <w:r>
            <w:rPr>
              <w:noProof/>
            </w:rPr>
            <w:fldChar w:fldCharType="separate"/>
          </w:r>
          <w:r>
            <w:rPr>
              <w:noProof/>
            </w:rPr>
            <w:t>3</w:t>
          </w:r>
          <w:r>
            <w:rPr>
              <w:noProof/>
            </w:rPr>
            <w:fldChar w:fldCharType="end"/>
          </w:r>
        </w:p>
        <w:p w14:paraId="7AEA8515" w14:textId="77777777" w:rsidR="00E34B40" w:rsidRDefault="00E34B40">
          <w:pPr>
            <w:pStyle w:val="TOC2"/>
            <w:tabs>
              <w:tab w:val="right" w:pos="8630"/>
            </w:tabs>
            <w:rPr>
              <w:rFonts w:asciiTheme="minorHAnsi" w:hAnsiTheme="minorHAnsi"/>
              <w:i w:val="0"/>
              <w:noProof/>
              <w:sz w:val="24"/>
              <w:szCs w:val="24"/>
              <w:lang w:eastAsia="ja-JP"/>
            </w:rPr>
          </w:pPr>
          <w:r w:rsidRPr="006D687E">
            <w:rPr>
              <w:noProof/>
            </w:rPr>
            <w:t>High-level Design</w:t>
          </w:r>
          <w:r>
            <w:rPr>
              <w:noProof/>
            </w:rPr>
            <w:tab/>
          </w:r>
          <w:r>
            <w:rPr>
              <w:noProof/>
            </w:rPr>
            <w:fldChar w:fldCharType="begin"/>
          </w:r>
          <w:r>
            <w:rPr>
              <w:noProof/>
            </w:rPr>
            <w:instrText xml:space="preserve"> PAGEREF _Toc209492663 \h </w:instrText>
          </w:r>
          <w:r>
            <w:rPr>
              <w:noProof/>
            </w:rPr>
          </w:r>
          <w:r>
            <w:rPr>
              <w:noProof/>
            </w:rPr>
            <w:fldChar w:fldCharType="separate"/>
          </w:r>
          <w:r>
            <w:rPr>
              <w:noProof/>
            </w:rPr>
            <w:t>3</w:t>
          </w:r>
          <w:r>
            <w:rPr>
              <w:noProof/>
            </w:rPr>
            <w:fldChar w:fldCharType="end"/>
          </w:r>
        </w:p>
        <w:p w14:paraId="12007E54" w14:textId="77777777" w:rsidR="00E34B40" w:rsidRDefault="00E34B40">
          <w:pPr>
            <w:pStyle w:val="TOC2"/>
            <w:tabs>
              <w:tab w:val="right" w:pos="8630"/>
            </w:tabs>
            <w:rPr>
              <w:rFonts w:asciiTheme="minorHAnsi" w:hAnsiTheme="minorHAnsi"/>
              <w:i w:val="0"/>
              <w:noProof/>
              <w:sz w:val="24"/>
              <w:szCs w:val="24"/>
              <w:lang w:eastAsia="ja-JP"/>
            </w:rPr>
          </w:pPr>
          <w:r w:rsidRPr="006D687E">
            <w:rPr>
              <w:noProof/>
            </w:rPr>
            <w:t>Lower-level Details</w:t>
          </w:r>
          <w:r>
            <w:rPr>
              <w:noProof/>
            </w:rPr>
            <w:tab/>
          </w:r>
          <w:r>
            <w:rPr>
              <w:noProof/>
            </w:rPr>
            <w:fldChar w:fldCharType="begin"/>
          </w:r>
          <w:r>
            <w:rPr>
              <w:noProof/>
            </w:rPr>
            <w:instrText xml:space="preserve"> PAGEREF _Toc209492664 \h </w:instrText>
          </w:r>
          <w:r>
            <w:rPr>
              <w:noProof/>
            </w:rPr>
          </w:r>
          <w:r>
            <w:rPr>
              <w:noProof/>
            </w:rPr>
            <w:fldChar w:fldCharType="separate"/>
          </w:r>
          <w:r>
            <w:rPr>
              <w:noProof/>
            </w:rPr>
            <w:t>4</w:t>
          </w:r>
          <w:r>
            <w:rPr>
              <w:noProof/>
            </w:rPr>
            <w:fldChar w:fldCharType="end"/>
          </w:r>
        </w:p>
        <w:p w14:paraId="37FB0E32" w14:textId="77777777" w:rsidR="00E34B40" w:rsidRDefault="00E34B40">
          <w:pPr>
            <w:pStyle w:val="TOC3"/>
            <w:tabs>
              <w:tab w:val="right" w:pos="8630"/>
            </w:tabs>
            <w:rPr>
              <w:rFonts w:asciiTheme="minorHAnsi" w:hAnsiTheme="minorHAnsi"/>
              <w:noProof/>
              <w:sz w:val="24"/>
              <w:szCs w:val="24"/>
              <w:lang w:eastAsia="ja-JP"/>
            </w:rPr>
          </w:pPr>
          <w:r w:rsidRPr="006D687E">
            <w:rPr>
              <w:noProof/>
            </w:rPr>
            <w:t>I) KeyValue/Cell Changes</w:t>
          </w:r>
          <w:r>
            <w:rPr>
              <w:noProof/>
            </w:rPr>
            <w:tab/>
          </w:r>
          <w:r>
            <w:rPr>
              <w:noProof/>
            </w:rPr>
            <w:fldChar w:fldCharType="begin"/>
          </w:r>
          <w:r>
            <w:rPr>
              <w:noProof/>
            </w:rPr>
            <w:instrText xml:space="preserve"> PAGEREF _Toc209492665 \h </w:instrText>
          </w:r>
          <w:r>
            <w:rPr>
              <w:noProof/>
            </w:rPr>
          </w:r>
          <w:r>
            <w:rPr>
              <w:noProof/>
            </w:rPr>
            <w:fldChar w:fldCharType="separate"/>
          </w:r>
          <w:r>
            <w:rPr>
              <w:noProof/>
            </w:rPr>
            <w:t>4</w:t>
          </w:r>
          <w:r>
            <w:rPr>
              <w:noProof/>
            </w:rPr>
            <w:fldChar w:fldCharType="end"/>
          </w:r>
        </w:p>
        <w:p w14:paraId="355C580D" w14:textId="77777777" w:rsidR="00E34B40" w:rsidRDefault="00E34B40">
          <w:pPr>
            <w:pStyle w:val="TOC3"/>
            <w:tabs>
              <w:tab w:val="right" w:pos="8630"/>
            </w:tabs>
            <w:rPr>
              <w:rFonts w:asciiTheme="minorHAnsi" w:hAnsiTheme="minorHAnsi"/>
              <w:noProof/>
              <w:sz w:val="24"/>
              <w:szCs w:val="24"/>
              <w:lang w:eastAsia="ja-JP"/>
            </w:rPr>
          </w:pPr>
          <w:r w:rsidRPr="006D687E">
            <w:rPr>
              <w:noProof/>
            </w:rPr>
            <w:t>II) Client API changes</w:t>
          </w:r>
          <w:r>
            <w:rPr>
              <w:noProof/>
            </w:rPr>
            <w:tab/>
          </w:r>
          <w:r>
            <w:rPr>
              <w:noProof/>
            </w:rPr>
            <w:fldChar w:fldCharType="begin"/>
          </w:r>
          <w:r>
            <w:rPr>
              <w:noProof/>
            </w:rPr>
            <w:instrText xml:space="preserve"> PAGEREF _Toc209492666 \h </w:instrText>
          </w:r>
          <w:r>
            <w:rPr>
              <w:noProof/>
            </w:rPr>
          </w:r>
          <w:r>
            <w:rPr>
              <w:noProof/>
            </w:rPr>
            <w:fldChar w:fldCharType="separate"/>
          </w:r>
          <w:r>
            <w:rPr>
              <w:noProof/>
            </w:rPr>
            <w:t>5</w:t>
          </w:r>
          <w:r>
            <w:rPr>
              <w:noProof/>
            </w:rPr>
            <w:fldChar w:fldCharType="end"/>
          </w:r>
        </w:p>
        <w:p w14:paraId="32AAB3EE" w14:textId="77777777" w:rsidR="00E34B40" w:rsidRDefault="00E34B40">
          <w:pPr>
            <w:pStyle w:val="TOC3"/>
            <w:tabs>
              <w:tab w:val="right" w:pos="8630"/>
            </w:tabs>
            <w:rPr>
              <w:rFonts w:asciiTheme="minorHAnsi" w:hAnsiTheme="minorHAnsi"/>
              <w:noProof/>
              <w:sz w:val="24"/>
              <w:szCs w:val="24"/>
              <w:lang w:eastAsia="ja-JP"/>
            </w:rPr>
          </w:pPr>
          <w:r w:rsidRPr="006D687E">
            <w:rPr>
              <w:rFonts w:cs="Arial"/>
              <w:noProof/>
            </w:rPr>
            <w:t>III) Server side changes</w:t>
          </w:r>
          <w:r>
            <w:rPr>
              <w:noProof/>
            </w:rPr>
            <w:tab/>
          </w:r>
          <w:r>
            <w:rPr>
              <w:noProof/>
            </w:rPr>
            <w:fldChar w:fldCharType="begin"/>
          </w:r>
          <w:r>
            <w:rPr>
              <w:noProof/>
            </w:rPr>
            <w:instrText xml:space="preserve"> PAGEREF _Toc209492667 \h </w:instrText>
          </w:r>
          <w:r>
            <w:rPr>
              <w:noProof/>
            </w:rPr>
          </w:r>
          <w:r>
            <w:rPr>
              <w:noProof/>
            </w:rPr>
            <w:fldChar w:fldCharType="separate"/>
          </w:r>
          <w:r>
            <w:rPr>
              <w:noProof/>
            </w:rPr>
            <w:t>6</w:t>
          </w:r>
          <w:r>
            <w:rPr>
              <w:noProof/>
            </w:rPr>
            <w:fldChar w:fldCharType="end"/>
          </w:r>
        </w:p>
        <w:p w14:paraId="59C576B2" w14:textId="77777777" w:rsidR="00E34B40" w:rsidRDefault="00E34B40">
          <w:pPr>
            <w:pStyle w:val="TOC3"/>
            <w:tabs>
              <w:tab w:val="right" w:pos="8630"/>
            </w:tabs>
            <w:rPr>
              <w:rFonts w:asciiTheme="minorHAnsi" w:hAnsiTheme="minorHAnsi"/>
              <w:noProof/>
              <w:sz w:val="24"/>
              <w:szCs w:val="24"/>
              <w:lang w:eastAsia="ja-JP"/>
            </w:rPr>
          </w:pPr>
          <w:r w:rsidRPr="006D687E">
            <w:rPr>
              <w:noProof/>
            </w:rPr>
            <w:t>IV) Semantics</w:t>
          </w:r>
          <w:r>
            <w:rPr>
              <w:noProof/>
            </w:rPr>
            <w:tab/>
          </w:r>
          <w:r>
            <w:rPr>
              <w:noProof/>
            </w:rPr>
            <w:fldChar w:fldCharType="begin"/>
          </w:r>
          <w:r>
            <w:rPr>
              <w:noProof/>
            </w:rPr>
            <w:instrText xml:space="preserve"> PAGEREF _Toc209492668 \h </w:instrText>
          </w:r>
          <w:r>
            <w:rPr>
              <w:noProof/>
            </w:rPr>
          </w:r>
          <w:r>
            <w:rPr>
              <w:noProof/>
            </w:rPr>
            <w:fldChar w:fldCharType="separate"/>
          </w:r>
          <w:r>
            <w:rPr>
              <w:noProof/>
            </w:rPr>
            <w:t>9</w:t>
          </w:r>
          <w:r>
            <w:rPr>
              <w:noProof/>
            </w:rPr>
            <w:fldChar w:fldCharType="end"/>
          </w:r>
        </w:p>
        <w:p w14:paraId="07675E36" w14:textId="77777777" w:rsidR="00E34B40" w:rsidRDefault="00E34B40">
          <w:pPr>
            <w:pStyle w:val="TOC3"/>
            <w:tabs>
              <w:tab w:val="right" w:pos="8630"/>
            </w:tabs>
            <w:rPr>
              <w:rFonts w:asciiTheme="minorHAnsi" w:hAnsiTheme="minorHAnsi"/>
              <w:noProof/>
              <w:sz w:val="24"/>
              <w:szCs w:val="24"/>
              <w:lang w:eastAsia="ja-JP"/>
            </w:rPr>
          </w:pPr>
          <w:r w:rsidRPr="006D687E">
            <w:rPr>
              <w:noProof/>
            </w:rPr>
            <w:t>V) Example</w:t>
          </w:r>
          <w:r>
            <w:rPr>
              <w:noProof/>
            </w:rPr>
            <w:tab/>
          </w:r>
          <w:r>
            <w:rPr>
              <w:noProof/>
            </w:rPr>
            <w:fldChar w:fldCharType="begin"/>
          </w:r>
          <w:r>
            <w:rPr>
              <w:noProof/>
            </w:rPr>
            <w:instrText xml:space="preserve"> PAGEREF _Toc209492669 \h </w:instrText>
          </w:r>
          <w:r>
            <w:rPr>
              <w:noProof/>
            </w:rPr>
          </w:r>
          <w:r>
            <w:rPr>
              <w:noProof/>
            </w:rPr>
            <w:fldChar w:fldCharType="separate"/>
          </w:r>
          <w:r>
            <w:rPr>
              <w:noProof/>
            </w:rPr>
            <w:t>10</w:t>
          </w:r>
          <w:r>
            <w:rPr>
              <w:noProof/>
            </w:rPr>
            <w:fldChar w:fldCharType="end"/>
          </w:r>
        </w:p>
        <w:p w14:paraId="23960567" w14:textId="77777777" w:rsidR="00E34B40" w:rsidRDefault="00E34B40">
          <w:pPr>
            <w:pStyle w:val="TOC1"/>
            <w:tabs>
              <w:tab w:val="right" w:pos="8630"/>
            </w:tabs>
            <w:rPr>
              <w:rFonts w:asciiTheme="minorHAnsi" w:hAnsiTheme="minorHAnsi"/>
              <w:b w:val="0"/>
              <w:noProof/>
              <w:sz w:val="24"/>
              <w:szCs w:val="24"/>
              <w:lang w:eastAsia="ja-JP"/>
            </w:rPr>
          </w:pPr>
          <w:r w:rsidRPr="006D687E">
            <w:rPr>
              <w:noProof/>
            </w:rPr>
            <w:t>Other Design Choices</w:t>
          </w:r>
          <w:r>
            <w:rPr>
              <w:noProof/>
            </w:rPr>
            <w:tab/>
          </w:r>
          <w:r>
            <w:rPr>
              <w:noProof/>
            </w:rPr>
            <w:fldChar w:fldCharType="begin"/>
          </w:r>
          <w:r>
            <w:rPr>
              <w:noProof/>
            </w:rPr>
            <w:instrText xml:space="preserve"> PAGEREF _Toc209492670 \h </w:instrText>
          </w:r>
          <w:r>
            <w:rPr>
              <w:noProof/>
            </w:rPr>
          </w:r>
          <w:r>
            <w:rPr>
              <w:noProof/>
            </w:rPr>
            <w:fldChar w:fldCharType="separate"/>
          </w:r>
          <w:r>
            <w:rPr>
              <w:noProof/>
            </w:rPr>
            <w:t>12</w:t>
          </w:r>
          <w:r>
            <w:rPr>
              <w:noProof/>
            </w:rPr>
            <w:fldChar w:fldCharType="end"/>
          </w:r>
        </w:p>
        <w:p w14:paraId="4D59F458" w14:textId="77777777" w:rsidR="00E34B40" w:rsidRDefault="00E34B40">
          <w:pPr>
            <w:pStyle w:val="TOC2"/>
            <w:tabs>
              <w:tab w:val="right" w:pos="8630"/>
            </w:tabs>
            <w:rPr>
              <w:rFonts w:asciiTheme="minorHAnsi" w:hAnsiTheme="minorHAnsi"/>
              <w:i w:val="0"/>
              <w:noProof/>
              <w:sz w:val="24"/>
              <w:szCs w:val="24"/>
              <w:lang w:eastAsia="ja-JP"/>
            </w:rPr>
          </w:pPr>
          <w:r w:rsidRPr="006D687E">
            <w:rPr>
              <w:noProof/>
            </w:rPr>
            <w:t>Row level/Meta column family</w:t>
          </w:r>
          <w:r>
            <w:rPr>
              <w:noProof/>
            </w:rPr>
            <w:tab/>
          </w:r>
          <w:r>
            <w:rPr>
              <w:noProof/>
            </w:rPr>
            <w:fldChar w:fldCharType="begin"/>
          </w:r>
          <w:r>
            <w:rPr>
              <w:noProof/>
            </w:rPr>
            <w:instrText xml:space="preserve"> PAGEREF _Toc209492671 \h </w:instrText>
          </w:r>
          <w:r>
            <w:rPr>
              <w:noProof/>
            </w:rPr>
          </w:r>
          <w:r>
            <w:rPr>
              <w:noProof/>
            </w:rPr>
            <w:fldChar w:fldCharType="separate"/>
          </w:r>
          <w:r>
            <w:rPr>
              <w:noProof/>
            </w:rPr>
            <w:t>13</w:t>
          </w:r>
          <w:r>
            <w:rPr>
              <w:noProof/>
            </w:rPr>
            <w:fldChar w:fldCharType="end"/>
          </w:r>
        </w:p>
        <w:p w14:paraId="0EFFA917" w14:textId="77777777" w:rsidR="00E34B40" w:rsidRDefault="00E34B40">
          <w:pPr>
            <w:pStyle w:val="TOC2"/>
            <w:tabs>
              <w:tab w:val="right" w:pos="8630"/>
            </w:tabs>
            <w:rPr>
              <w:rFonts w:asciiTheme="minorHAnsi" w:hAnsiTheme="minorHAnsi"/>
              <w:i w:val="0"/>
              <w:noProof/>
              <w:sz w:val="24"/>
              <w:szCs w:val="24"/>
              <w:lang w:eastAsia="ja-JP"/>
            </w:rPr>
          </w:pPr>
          <w:r w:rsidRPr="006D687E">
            <w:rPr>
              <w:noProof/>
            </w:rPr>
            <w:t>Defining new KeyValue Types for Tags</w:t>
          </w:r>
          <w:r>
            <w:rPr>
              <w:noProof/>
            </w:rPr>
            <w:tab/>
          </w:r>
          <w:r>
            <w:rPr>
              <w:noProof/>
            </w:rPr>
            <w:fldChar w:fldCharType="begin"/>
          </w:r>
          <w:r>
            <w:rPr>
              <w:noProof/>
            </w:rPr>
            <w:instrText xml:space="preserve"> PAGEREF _Toc209492672 \h </w:instrText>
          </w:r>
          <w:r>
            <w:rPr>
              <w:noProof/>
            </w:rPr>
          </w:r>
          <w:r>
            <w:rPr>
              <w:noProof/>
            </w:rPr>
            <w:fldChar w:fldCharType="separate"/>
          </w:r>
          <w:r>
            <w:rPr>
              <w:noProof/>
            </w:rPr>
            <w:t>13</w:t>
          </w:r>
          <w:r>
            <w:rPr>
              <w:noProof/>
            </w:rPr>
            <w:fldChar w:fldCharType="end"/>
          </w:r>
        </w:p>
        <w:p w14:paraId="01069806" w14:textId="77777777" w:rsidR="00E34B40" w:rsidRDefault="00E34B40">
          <w:pPr>
            <w:pStyle w:val="TOC2"/>
            <w:tabs>
              <w:tab w:val="right" w:pos="8630"/>
            </w:tabs>
            <w:rPr>
              <w:rFonts w:asciiTheme="minorHAnsi" w:hAnsiTheme="minorHAnsi"/>
              <w:i w:val="0"/>
              <w:noProof/>
              <w:sz w:val="24"/>
              <w:szCs w:val="24"/>
              <w:lang w:eastAsia="ja-JP"/>
            </w:rPr>
          </w:pPr>
          <w:r w:rsidRPr="006D687E">
            <w:rPr>
              <w:noProof/>
            </w:rPr>
            <w:t>Hierarchy support for application defined groups</w:t>
          </w:r>
          <w:r>
            <w:rPr>
              <w:noProof/>
            </w:rPr>
            <w:tab/>
          </w:r>
          <w:r>
            <w:rPr>
              <w:noProof/>
            </w:rPr>
            <w:fldChar w:fldCharType="begin"/>
          </w:r>
          <w:r>
            <w:rPr>
              <w:noProof/>
            </w:rPr>
            <w:instrText xml:space="preserve"> PAGEREF _Toc209492673 \h </w:instrText>
          </w:r>
          <w:r>
            <w:rPr>
              <w:noProof/>
            </w:rPr>
          </w:r>
          <w:r>
            <w:rPr>
              <w:noProof/>
            </w:rPr>
            <w:fldChar w:fldCharType="separate"/>
          </w:r>
          <w:r>
            <w:rPr>
              <w:noProof/>
            </w:rPr>
            <w:t>13</w:t>
          </w:r>
          <w:r>
            <w:rPr>
              <w:noProof/>
            </w:rPr>
            <w:fldChar w:fldCharType="end"/>
          </w:r>
        </w:p>
        <w:p w14:paraId="7502C849" w14:textId="77777777" w:rsidR="00E34B40" w:rsidRDefault="00E34B40">
          <w:pPr>
            <w:pStyle w:val="TOC1"/>
            <w:tabs>
              <w:tab w:val="right" w:pos="8630"/>
            </w:tabs>
            <w:rPr>
              <w:rFonts w:asciiTheme="minorHAnsi" w:hAnsiTheme="minorHAnsi"/>
              <w:b w:val="0"/>
              <w:noProof/>
              <w:sz w:val="24"/>
              <w:szCs w:val="24"/>
              <w:lang w:eastAsia="ja-JP"/>
            </w:rPr>
          </w:pPr>
          <w:r w:rsidRPr="006D687E">
            <w:rPr>
              <w:noProof/>
            </w:rPr>
            <w:t>Performance</w:t>
          </w:r>
          <w:r>
            <w:rPr>
              <w:noProof/>
            </w:rPr>
            <w:tab/>
          </w:r>
          <w:r>
            <w:rPr>
              <w:noProof/>
            </w:rPr>
            <w:fldChar w:fldCharType="begin"/>
          </w:r>
          <w:r>
            <w:rPr>
              <w:noProof/>
            </w:rPr>
            <w:instrText xml:space="preserve"> PAGEREF _Toc209492674 \h </w:instrText>
          </w:r>
          <w:r>
            <w:rPr>
              <w:noProof/>
            </w:rPr>
          </w:r>
          <w:r>
            <w:rPr>
              <w:noProof/>
            </w:rPr>
            <w:fldChar w:fldCharType="separate"/>
          </w:r>
          <w:r>
            <w:rPr>
              <w:noProof/>
            </w:rPr>
            <w:t>13</w:t>
          </w:r>
          <w:r>
            <w:rPr>
              <w:noProof/>
            </w:rPr>
            <w:fldChar w:fldCharType="end"/>
          </w:r>
        </w:p>
        <w:p w14:paraId="06CA9BE0" w14:textId="77777777" w:rsidR="00E34B40" w:rsidRDefault="00E34B40">
          <w:pPr>
            <w:pStyle w:val="TOC1"/>
            <w:tabs>
              <w:tab w:val="right" w:pos="8630"/>
            </w:tabs>
            <w:rPr>
              <w:rFonts w:asciiTheme="minorHAnsi" w:hAnsiTheme="minorHAnsi"/>
              <w:b w:val="0"/>
              <w:noProof/>
              <w:sz w:val="24"/>
              <w:szCs w:val="24"/>
              <w:lang w:eastAsia="ja-JP"/>
            </w:rPr>
          </w:pPr>
          <w:r w:rsidRPr="006D687E">
            <w:rPr>
              <w:noProof/>
            </w:rPr>
            <w:t>Future Work</w:t>
          </w:r>
          <w:r>
            <w:rPr>
              <w:noProof/>
            </w:rPr>
            <w:tab/>
          </w:r>
          <w:r>
            <w:rPr>
              <w:noProof/>
            </w:rPr>
            <w:fldChar w:fldCharType="begin"/>
          </w:r>
          <w:r>
            <w:rPr>
              <w:noProof/>
            </w:rPr>
            <w:instrText xml:space="preserve"> PAGEREF _Toc209492675 \h </w:instrText>
          </w:r>
          <w:r>
            <w:rPr>
              <w:noProof/>
            </w:rPr>
          </w:r>
          <w:r>
            <w:rPr>
              <w:noProof/>
            </w:rPr>
            <w:fldChar w:fldCharType="separate"/>
          </w:r>
          <w:r>
            <w:rPr>
              <w:noProof/>
            </w:rPr>
            <w:t>14</w:t>
          </w:r>
          <w:r>
            <w:rPr>
              <w:noProof/>
            </w:rPr>
            <w:fldChar w:fldCharType="end"/>
          </w:r>
        </w:p>
        <w:p w14:paraId="25CA8910" w14:textId="77777777" w:rsidR="00E34B40" w:rsidRDefault="00E34B40">
          <w:pPr>
            <w:pStyle w:val="TOC1"/>
            <w:tabs>
              <w:tab w:val="right" w:pos="8630"/>
            </w:tabs>
            <w:rPr>
              <w:rFonts w:asciiTheme="minorHAnsi" w:hAnsiTheme="minorHAnsi"/>
              <w:b w:val="0"/>
              <w:noProof/>
              <w:sz w:val="24"/>
              <w:szCs w:val="24"/>
              <w:lang w:eastAsia="ja-JP"/>
            </w:rPr>
          </w:pPr>
          <w:r w:rsidRPr="006D687E">
            <w:rPr>
              <w:noProof/>
            </w:rPr>
            <w:t>Glossary</w:t>
          </w:r>
          <w:r>
            <w:rPr>
              <w:noProof/>
            </w:rPr>
            <w:tab/>
          </w:r>
          <w:r>
            <w:rPr>
              <w:noProof/>
            </w:rPr>
            <w:fldChar w:fldCharType="begin"/>
          </w:r>
          <w:r>
            <w:rPr>
              <w:noProof/>
            </w:rPr>
            <w:instrText xml:space="preserve"> PAGEREF _Toc209492676 \h </w:instrText>
          </w:r>
          <w:r>
            <w:rPr>
              <w:noProof/>
            </w:rPr>
          </w:r>
          <w:r>
            <w:rPr>
              <w:noProof/>
            </w:rPr>
            <w:fldChar w:fldCharType="separate"/>
          </w:r>
          <w:r>
            <w:rPr>
              <w:noProof/>
            </w:rPr>
            <w:t>14</w:t>
          </w:r>
          <w:r>
            <w:rPr>
              <w:noProof/>
            </w:rPr>
            <w:fldChar w:fldCharType="end"/>
          </w:r>
        </w:p>
        <w:p w14:paraId="65F8F67D" w14:textId="77777777" w:rsidR="00E34B40" w:rsidRDefault="00E34B40">
          <w:pPr>
            <w:pStyle w:val="TOC1"/>
            <w:tabs>
              <w:tab w:val="right" w:pos="8630"/>
            </w:tabs>
            <w:rPr>
              <w:rFonts w:asciiTheme="minorHAnsi" w:hAnsiTheme="minorHAnsi"/>
              <w:b w:val="0"/>
              <w:noProof/>
              <w:sz w:val="24"/>
              <w:szCs w:val="24"/>
              <w:lang w:eastAsia="ja-JP"/>
            </w:rPr>
          </w:pPr>
          <w:r w:rsidRPr="006D687E">
            <w:rPr>
              <w:noProof/>
            </w:rPr>
            <w:t>Open Questions</w:t>
          </w:r>
          <w:r>
            <w:rPr>
              <w:noProof/>
            </w:rPr>
            <w:tab/>
          </w:r>
          <w:r>
            <w:rPr>
              <w:noProof/>
            </w:rPr>
            <w:fldChar w:fldCharType="begin"/>
          </w:r>
          <w:r>
            <w:rPr>
              <w:noProof/>
            </w:rPr>
            <w:instrText xml:space="preserve"> PAGEREF _Toc209492677 \h </w:instrText>
          </w:r>
          <w:r>
            <w:rPr>
              <w:noProof/>
            </w:rPr>
          </w:r>
          <w:r>
            <w:rPr>
              <w:noProof/>
            </w:rPr>
            <w:fldChar w:fldCharType="separate"/>
          </w:r>
          <w:r>
            <w:rPr>
              <w:noProof/>
            </w:rPr>
            <w:t>15</w:t>
          </w:r>
          <w:r>
            <w:rPr>
              <w:noProof/>
            </w:rPr>
            <w:fldChar w:fldCharType="end"/>
          </w:r>
        </w:p>
        <w:p w14:paraId="1B1504C9" w14:textId="77777777" w:rsidR="00E34B40" w:rsidRDefault="00E34B40">
          <w:pPr>
            <w:pStyle w:val="TOC1"/>
            <w:tabs>
              <w:tab w:val="right" w:pos="8630"/>
            </w:tabs>
            <w:rPr>
              <w:rFonts w:asciiTheme="minorHAnsi" w:hAnsiTheme="minorHAnsi"/>
              <w:b w:val="0"/>
              <w:noProof/>
              <w:sz w:val="24"/>
              <w:szCs w:val="24"/>
              <w:lang w:eastAsia="ja-JP"/>
            </w:rPr>
          </w:pPr>
          <w:r w:rsidRPr="006D687E">
            <w:rPr>
              <w:noProof/>
            </w:rPr>
            <w:t>References</w:t>
          </w:r>
          <w:r>
            <w:rPr>
              <w:noProof/>
            </w:rPr>
            <w:tab/>
          </w:r>
          <w:r>
            <w:rPr>
              <w:noProof/>
            </w:rPr>
            <w:fldChar w:fldCharType="begin"/>
          </w:r>
          <w:r>
            <w:rPr>
              <w:noProof/>
            </w:rPr>
            <w:instrText xml:space="preserve"> PAGEREF _Toc209492678 \h </w:instrText>
          </w:r>
          <w:r>
            <w:rPr>
              <w:noProof/>
            </w:rPr>
          </w:r>
          <w:r>
            <w:rPr>
              <w:noProof/>
            </w:rPr>
            <w:fldChar w:fldCharType="separate"/>
          </w:r>
          <w:r>
            <w:rPr>
              <w:noProof/>
            </w:rPr>
            <w:t>15</w:t>
          </w:r>
          <w:r>
            <w:rPr>
              <w:noProof/>
            </w:rPr>
            <w:fldChar w:fldCharType="end"/>
          </w:r>
        </w:p>
        <w:p w14:paraId="45B99246" w14:textId="77777777" w:rsidR="0023544F" w:rsidRPr="0023544F" w:rsidRDefault="0023544F" w:rsidP="0023544F">
          <w:r w:rsidRPr="0023544F">
            <w:rPr>
              <w:b/>
              <w:sz w:val="22"/>
              <w:szCs w:val="22"/>
            </w:rPr>
            <w:fldChar w:fldCharType="end"/>
          </w:r>
        </w:p>
        <w:p w14:paraId="1CBB274A" w14:textId="5E843B83" w:rsidR="006B239E" w:rsidRPr="0023544F" w:rsidRDefault="0023544F" w:rsidP="0023544F">
          <w:pPr>
            <w:rPr>
              <w:sz w:val="24"/>
              <w:szCs w:val="24"/>
            </w:rPr>
          </w:pPr>
          <w:r w:rsidRPr="0023544F">
            <w:br w:type="page"/>
          </w:r>
        </w:p>
      </w:sdtContent>
    </w:sdt>
    <w:p w14:paraId="52DF02B2" w14:textId="77777777" w:rsidR="006B239E" w:rsidRPr="0023544F" w:rsidRDefault="006B239E" w:rsidP="00DF7776">
      <w:pPr>
        <w:pStyle w:val="Heading1"/>
        <w:rPr>
          <w:rFonts w:ascii="Arial" w:hAnsi="Arial" w:cs="Times New Roman"/>
        </w:rPr>
      </w:pPr>
      <w:bookmarkStart w:id="1" w:name="_Toc209492660"/>
      <w:r w:rsidRPr="0023544F">
        <w:rPr>
          <w:rFonts w:ascii="Arial" w:hAnsi="Arial"/>
        </w:rPr>
        <w:t>Overview</w:t>
      </w:r>
      <w:bookmarkEnd w:id="1"/>
    </w:p>
    <w:p w14:paraId="50774513" w14:textId="77777777" w:rsidR="006B239E" w:rsidRPr="0023544F" w:rsidRDefault="006B239E" w:rsidP="006B239E">
      <w:pPr>
        <w:jc w:val="both"/>
        <w:rPr>
          <w:rFonts w:cs="Times New Roman"/>
          <w:sz w:val="20"/>
          <w:szCs w:val="20"/>
        </w:rPr>
      </w:pPr>
      <w:proofErr w:type="spellStart"/>
      <w:r w:rsidRPr="0023544F">
        <w:rPr>
          <w:rFonts w:cs="Arial"/>
          <w:color w:val="000000"/>
          <w:sz w:val="23"/>
          <w:szCs w:val="23"/>
        </w:rPr>
        <w:t>HBase</w:t>
      </w:r>
      <w:proofErr w:type="spellEnd"/>
      <w:r w:rsidRPr="0023544F">
        <w:rPr>
          <w:rFonts w:cs="Arial"/>
          <w:color w:val="000000"/>
          <w:sz w:val="23"/>
          <w:szCs w:val="23"/>
        </w:rPr>
        <w:t xml:space="preserve"> allows users to define multi-tenant schemas, where a single table can be shared across multiple users. This requires a way to define access policies for each user, so that user data is secured from unauthorized users. Authorization should be done as per the data model, and not per table/column family only.</w:t>
      </w:r>
    </w:p>
    <w:p w14:paraId="0AA1BEA6" w14:textId="77777777" w:rsidR="006B239E" w:rsidRPr="0023544F" w:rsidRDefault="006B239E" w:rsidP="006B239E">
      <w:pPr>
        <w:rPr>
          <w:rFonts w:eastAsia="Times New Roman" w:cs="Times New Roman"/>
          <w:sz w:val="20"/>
          <w:szCs w:val="20"/>
        </w:rPr>
      </w:pPr>
    </w:p>
    <w:p w14:paraId="7A1BAA7C" w14:textId="031AC718" w:rsidR="006B239E" w:rsidRPr="0023544F" w:rsidRDefault="006B239E" w:rsidP="006B239E">
      <w:pPr>
        <w:jc w:val="both"/>
        <w:rPr>
          <w:rFonts w:cs="Times New Roman"/>
          <w:sz w:val="20"/>
          <w:szCs w:val="20"/>
        </w:rPr>
      </w:pPr>
      <w:r w:rsidRPr="0023544F">
        <w:rPr>
          <w:rFonts w:cs="Arial"/>
          <w:color w:val="000000"/>
          <w:sz w:val="23"/>
          <w:szCs w:val="23"/>
        </w:rPr>
        <w:t xml:space="preserve">Current security functionality in </w:t>
      </w:r>
      <w:proofErr w:type="spellStart"/>
      <w:r w:rsidRPr="0023544F">
        <w:rPr>
          <w:rFonts w:cs="Arial"/>
          <w:color w:val="000000"/>
          <w:sz w:val="23"/>
          <w:szCs w:val="23"/>
        </w:rPr>
        <w:t>HBase</w:t>
      </w:r>
      <w:proofErr w:type="spellEnd"/>
      <w:r w:rsidRPr="0023544F">
        <w:rPr>
          <w:rFonts w:cs="Arial"/>
          <w:color w:val="000000"/>
          <w:sz w:val="23"/>
          <w:szCs w:val="23"/>
        </w:rPr>
        <w:t xml:space="preserve"> provides authorization at table, column family, or column qualifier level granularities. This works well for use cases that only require global or column-based security, but does not address finer-grained controls at the level of a cell or group of cells. The current implementation also cach</w:t>
      </w:r>
      <w:r w:rsidR="00323B47" w:rsidRPr="0023544F">
        <w:rPr>
          <w:rFonts w:cs="Arial"/>
          <w:color w:val="000000"/>
          <w:sz w:val="23"/>
          <w:szCs w:val="23"/>
        </w:rPr>
        <w:t xml:space="preserve">es all the ACLs defined in the </w:t>
      </w:r>
      <w:r w:rsidRPr="0023544F">
        <w:rPr>
          <w:rFonts w:cs="Arial"/>
          <w:color w:val="000000"/>
          <w:sz w:val="23"/>
          <w:szCs w:val="23"/>
        </w:rPr>
        <w:t>_</w:t>
      </w:r>
      <w:proofErr w:type="spellStart"/>
      <w:r w:rsidRPr="0023544F">
        <w:rPr>
          <w:rFonts w:cs="Arial"/>
          <w:color w:val="000000"/>
          <w:sz w:val="23"/>
          <w:szCs w:val="23"/>
        </w:rPr>
        <w:t>acl</w:t>
      </w:r>
      <w:proofErr w:type="spellEnd"/>
      <w:r w:rsidRPr="0023544F">
        <w:rPr>
          <w:rFonts w:cs="Arial"/>
          <w:color w:val="000000"/>
          <w:sz w:val="23"/>
          <w:szCs w:val="23"/>
        </w:rPr>
        <w:t xml:space="preserve">_ table, which can become very large when a user starts defining rules at </w:t>
      </w:r>
      <w:proofErr w:type="gramStart"/>
      <w:r w:rsidRPr="0023544F">
        <w:rPr>
          <w:rFonts w:cs="Arial"/>
          <w:color w:val="000000"/>
          <w:sz w:val="23"/>
          <w:szCs w:val="23"/>
        </w:rPr>
        <w:t>a column</w:t>
      </w:r>
      <w:proofErr w:type="gramEnd"/>
      <w:r w:rsidRPr="0023544F">
        <w:rPr>
          <w:rFonts w:cs="Arial"/>
          <w:color w:val="000000"/>
          <w:sz w:val="23"/>
          <w:szCs w:val="23"/>
        </w:rPr>
        <w:t xml:space="preserve"> qualifier granularity.</w:t>
      </w:r>
    </w:p>
    <w:p w14:paraId="1268627E" w14:textId="77777777" w:rsidR="006B239E" w:rsidRPr="0023544F" w:rsidRDefault="006B239E" w:rsidP="006B239E">
      <w:pPr>
        <w:rPr>
          <w:rFonts w:eastAsia="Times New Roman" w:cs="Times New Roman"/>
          <w:sz w:val="20"/>
          <w:szCs w:val="20"/>
        </w:rPr>
      </w:pPr>
    </w:p>
    <w:p w14:paraId="49973099" w14:textId="77777777" w:rsidR="006B239E" w:rsidRPr="0023544F" w:rsidRDefault="006B239E" w:rsidP="006B239E">
      <w:pPr>
        <w:jc w:val="both"/>
        <w:rPr>
          <w:rFonts w:cs="Times New Roman"/>
          <w:sz w:val="20"/>
          <w:szCs w:val="20"/>
        </w:rPr>
      </w:pPr>
      <w:r w:rsidRPr="0023544F">
        <w:rPr>
          <w:rFonts w:cs="Arial"/>
          <w:color w:val="000000"/>
          <w:sz w:val="23"/>
          <w:szCs w:val="23"/>
        </w:rPr>
        <w:t>Cell-level security means defining and implementing accessing policy for each cell. This document presents a design to achieve cell-level security by attaching visibility tags to cells. A visibility tag is an alphanumeric, user-defined character sequence.</w:t>
      </w:r>
    </w:p>
    <w:p w14:paraId="48303998" w14:textId="77777777" w:rsidR="006B239E" w:rsidRPr="0023544F" w:rsidRDefault="006B239E" w:rsidP="00DF7776">
      <w:pPr>
        <w:pStyle w:val="Heading1"/>
        <w:rPr>
          <w:rFonts w:ascii="Arial" w:hAnsi="Arial" w:cs="Times New Roman"/>
        </w:rPr>
      </w:pPr>
      <w:bookmarkStart w:id="2" w:name="_Toc209492661"/>
      <w:r w:rsidRPr="0023544F">
        <w:rPr>
          <w:rFonts w:ascii="Arial" w:hAnsi="Arial"/>
        </w:rPr>
        <w:t>Requirements</w:t>
      </w:r>
      <w:bookmarkEnd w:id="2"/>
    </w:p>
    <w:p w14:paraId="1028CB81" w14:textId="7C5E4E87" w:rsidR="00DF7776" w:rsidRPr="0023544F" w:rsidRDefault="006B239E" w:rsidP="006B239E">
      <w:pPr>
        <w:jc w:val="both"/>
        <w:rPr>
          <w:rFonts w:cs="Arial"/>
          <w:color w:val="000000"/>
          <w:sz w:val="23"/>
          <w:szCs w:val="23"/>
        </w:rPr>
      </w:pPr>
      <w:r w:rsidRPr="0023544F">
        <w:rPr>
          <w:rFonts w:cs="Arial"/>
          <w:color w:val="000000"/>
          <w:sz w:val="23"/>
          <w:szCs w:val="23"/>
        </w:rPr>
        <w:t>Please refer to the PRD [1].</w:t>
      </w:r>
    </w:p>
    <w:p w14:paraId="0813C6BE" w14:textId="77777777" w:rsidR="006B239E" w:rsidRPr="0023544F" w:rsidRDefault="006B239E" w:rsidP="00DF7776">
      <w:pPr>
        <w:pStyle w:val="Heading1"/>
        <w:rPr>
          <w:rFonts w:ascii="Arial" w:hAnsi="Arial" w:cs="Times New Roman"/>
        </w:rPr>
      </w:pPr>
      <w:bookmarkStart w:id="3" w:name="_Toc209492662"/>
      <w:r w:rsidRPr="0023544F">
        <w:rPr>
          <w:rFonts w:ascii="Arial" w:hAnsi="Arial"/>
        </w:rPr>
        <w:t>Design proposal</w:t>
      </w:r>
      <w:bookmarkEnd w:id="3"/>
    </w:p>
    <w:p w14:paraId="79BC274F" w14:textId="613EFA79" w:rsidR="006B239E" w:rsidRPr="0023544F" w:rsidRDefault="006B239E" w:rsidP="006B239E">
      <w:pPr>
        <w:jc w:val="both"/>
        <w:rPr>
          <w:rFonts w:cs="Times New Roman"/>
          <w:sz w:val="20"/>
          <w:szCs w:val="20"/>
        </w:rPr>
      </w:pPr>
      <w:r w:rsidRPr="0023544F">
        <w:rPr>
          <w:rFonts w:cs="Arial"/>
          <w:color w:val="000000"/>
          <w:sz w:val="23"/>
          <w:szCs w:val="23"/>
        </w:rPr>
        <w:t xml:space="preserve">This section discusses the design proposal for adding cell- and row-level security in </w:t>
      </w:r>
      <w:proofErr w:type="spellStart"/>
      <w:r w:rsidRPr="0023544F">
        <w:rPr>
          <w:rFonts w:cs="Arial"/>
          <w:color w:val="000000"/>
          <w:sz w:val="23"/>
          <w:szCs w:val="23"/>
        </w:rPr>
        <w:t>HBase</w:t>
      </w:r>
      <w:proofErr w:type="spellEnd"/>
      <w:r w:rsidRPr="0023544F">
        <w:rPr>
          <w:rFonts w:cs="Arial"/>
          <w:color w:val="000000"/>
          <w:sz w:val="23"/>
          <w:szCs w:val="23"/>
        </w:rPr>
        <w:t>. We generalize row-level security to cell-level as row-level security can be implemented on top of a cell-level implementation. We will discuss more about row-level security specifically in</w:t>
      </w:r>
      <w:r w:rsidR="00140EA4" w:rsidRPr="0023544F">
        <w:rPr>
          <w:rFonts w:cs="Arial"/>
          <w:color w:val="000000"/>
          <w:sz w:val="23"/>
          <w:szCs w:val="23"/>
        </w:rPr>
        <w:t xml:space="preserve"> the</w:t>
      </w:r>
      <w:r w:rsidRPr="0023544F">
        <w:rPr>
          <w:rFonts w:cs="Arial"/>
          <w:color w:val="000000"/>
          <w:sz w:val="23"/>
          <w:szCs w:val="23"/>
        </w:rPr>
        <w:t xml:space="preserve"> </w:t>
      </w:r>
      <w:hyperlink w:anchor="_Row_level/Meta_column" w:history="1">
        <w:r w:rsidR="00140EA4" w:rsidRPr="0023544F">
          <w:rPr>
            <w:rFonts w:cs="Arial"/>
            <w:color w:val="1155CC"/>
            <w:sz w:val="23"/>
            <w:szCs w:val="23"/>
            <w:u w:val="single"/>
          </w:rPr>
          <w:t>Other Design Choices</w:t>
        </w:r>
      </w:hyperlink>
      <w:r w:rsidRPr="0023544F">
        <w:rPr>
          <w:rFonts w:cs="Arial"/>
          <w:color w:val="000000"/>
          <w:sz w:val="23"/>
          <w:szCs w:val="23"/>
        </w:rPr>
        <w:t xml:space="preserve"> section. </w:t>
      </w:r>
    </w:p>
    <w:p w14:paraId="423CFC0F" w14:textId="103B2055" w:rsidR="006B239E" w:rsidRPr="0023544F" w:rsidRDefault="006B239E" w:rsidP="006B239E">
      <w:pPr>
        <w:jc w:val="both"/>
        <w:rPr>
          <w:rFonts w:cs="Times New Roman"/>
          <w:sz w:val="20"/>
          <w:szCs w:val="20"/>
        </w:rPr>
      </w:pPr>
      <w:r w:rsidRPr="0023544F">
        <w:rPr>
          <w:rFonts w:cs="Arial"/>
          <w:color w:val="000000"/>
          <w:sz w:val="23"/>
          <w:szCs w:val="23"/>
        </w:rPr>
        <w:t xml:space="preserve">The key aspect of the proposed design is to attach a visibility tag expression to each key/value pair (cell) while inserting data into </w:t>
      </w:r>
      <w:proofErr w:type="spellStart"/>
      <w:r w:rsidRPr="0023544F">
        <w:rPr>
          <w:rFonts w:cs="Arial"/>
          <w:color w:val="000000"/>
          <w:sz w:val="23"/>
          <w:szCs w:val="23"/>
        </w:rPr>
        <w:t>HBase</w:t>
      </w:r>
      <w:proofErr w:type="spellEnd"/>
      <w:r w:rsidRPr="0023544F">
        <w:rPr>
          <w:rFonts w:cs="Arial"/>
          <w:color w:val="000000"/>
          <w:sz w:val="23"/>
          <w:szCs w:val="23"/>
        </w:rPr>
        <w:t xml:space="preserve">. While reading, a user will provide a visibility tag expression, depending up on his authorization, and the expression will be evaluated with the key/value pair’s visibility tag expression. If the user is not allowed to see a cell, it will be </w:t>
      </w:r>
      <w:r w:rsidR="00020350" w:rsidRPr="0023544F">
        <w:rPr>
          <w:rFonts w:cs="Arial"/>
          <w:color w:val="000000"/>
          <w:sz w:val="23"/>
          <w:szCs w:val="23"/>
        </w:rPr>
        <w:t>excluded from</w:t>
      </w:r>
      <w:r w:rsidRPr="0023544F">
        <w:rPr>
          <w:rFonts w:cs="Arial"/>
          <w:color w:val="000000"/>
          <w:sz w:val="23"/>
          <w:szCs w:val="23"/>
        </w:rPr>
        <w:t xml:space="preserve"> the result.</w:t>
      </w:r>
    </w:p>
    <w:p w14:paraId="389E96C1" w14:textId="77777777" w:rsidR="006B239E" w:rsidRPr="0023544F" w:rsidRDefault="006B239E" w:rsidP="00DF7776">
      <w:pPr>
        <w:pStyle w:val="Heading2"/>
        <w:rPr>
          <w:rFonts w:ascii="Arial" w:hAnsi="Arial" w:cs="Times New Roman"/>
        </w:rPr>
      </w:pPr>
      <w:bookmarkStart w:id="4" w:name="_High-level_Design"/>
      <w:bookmarkStart w:id="5" w:name="_Toc209492663"/>
      <w:bookmarkEnd w:id="4"/>
      <w:r w:rsidRPr="0023544F">
        <w:rPr>
          <w:rFonts w:ascii="Arial" w:hAnsi="Arial"/>
        </w:rPr>
        <w:t>High-level Design</w:t>
      </w:r>
      <w:bookmarkEnd w:id="5"/>
    </w:p>
    <w:p w14:paraId="370A32A5" w14:textId="77777777" w:rsidR="006B239E" w:rsidRPr="0023544F" w:rsidRDefault="006B239E" w:rsidP="006B239E">
      <w:pPr>
        <w:jc w:val="both"/>
        <w:rPr>
          <w:rFonts w:cs="Times New Roman"/>
          <w:sz w:val="20"/>
          <w:szCs w:val="20"/>
        </w:rPr>
      </w:pPr>
      <w:r w:rsidRPr="0023544F">
        <w:rPr>
          <w:rFonts w:cs="Arial"/>
          <w:color w:val="000000"/>
          <w:sz w:val="23"/>
          <w:szCs w:val="23"/>
        </w:rPr>
        <w:t>This section provides a high-level overview of the proposed design.  The salient points are:</w:t>
      </w:r>
    </w:p>
    <w:p w14:paraId="1D45B730" w14:textId="77777777" w:rsidR="006B239E" w:rsidRPr="0023544F" w:rsidRDefault="006B239E" w:rsidP="006B239E">
      <w:pPr>
        <w:rPr>
          <w:rFonts w:eastAsia="Times New Roman" w:cs="Times New Roman"/>
          <w:sz w:val="20"/>
          <w:szCs w:val="20"/>
        </w:rPr>
      </w:pPr>
    </w:p>
    <w:p w14:paraId="16917EB6" w14:textId="77777777" w:rsidR="006B239E" w:rsidRPr="0023544F" w:rsidRDefault="006B239E" w:rsidP="006B239E">
      <w:pPr>
        <w:numPr>
          <w:ilvl w:val="0"/>
          <w:numId w:val="1"/>
        </w:numPr>
        <w:jc w:val="both"/>
        <w:textAlignment w:val="baseline"/>
        <w:rPr>
          <w:rFonts w:cs="Arial"/>
          <w:color w:val="000000"/>
          <w:sz w:val="23"/>
          <w:szCs w:val="23"/>
        </w:rPr>
      </w:pPr>
      <w:proofErr w:type="spellStart"/>
      <w:r w:rsidRPr="0023544F">
        <w:rPr>
          <w:rFonts w:cs="Arial"/>
          <w:color w:val="000000"/>
          <w:sz w:val="23"/>
          <w:szCs w:val="23"/>
        </w:rPr>
        <w:t>HBase</w:t>
      </w:r>
      <w:proofErr w:type="spellEnd"/>
      <w:r w:rsidRPr="0023544F">
        <w:rPr>
          <w:rFonts w:cs="Arial"/>
          <w:color w:val="000000"/>
          <w:sz w:val="23"/>
          <w:szCs w:val="23"/>
        </w:rPr>
        <w:t xml:space="preserve"> is required to be running on a secure setup (i.e., with secure HDFS and secure Zookeeper configured as mentioned in [3]).</w:t>
      </w:r>
    </w:p>
    <w:p w14:paraId="66B6D086" w14:textId="58370D41" w:rsidR="006B239E" w:rsidRPr="0023544F" w:rsidRDefault="006B239E" w:rsidP="006B239E">
      <w:pPr>
        <w:numPr>
          <w:ilvl w:val="0"/>
          <w:numId w:val="1"/>
        </w:numPr>
        <w:jc w:val="both"/>
        <w:textAlignment w:val="baseline"/>
        <w:rPr>
          <w:rFonts w:cs="Arial"/>
          <w:color w:val="000000"/>
          <w:sz w:val="23"/>
          <w:szCs w:val="23"/>
        </w:rPr>
      </w:pPr>
      <w:proofErr w:type="spellStart"/>
      <w:r w:rsidRPr="0023544F">
        <w:rPr>
          <w:rFonts w:cs="Arial"/>
          <w:color w:val="000000"/>
          <w:sz w:val="23"/>
          <w:szCs w:val="23"/>
        </w:rPr>
        <w:t>HBase</w:t>
      </w:r>
      <w:proofErr w:type="spellEnd"/>
      <w:r w:rsidRPr="0023544F">
        <w:rPr>
          <w:rFonts w:cs="Arial"/>
          <w:color w:val="000000"/>
          <w:sz w:val="23"/>
          <w:szCs w:val="23"/>
        </w:rPr>
        <w:t xml:space="preserve"> security rules will be evaluated at table-level, column family-level, column qualifier-level and cell-level, in descending precedence order.  </w:t>
      </w:r>
      <w:proofErr w:type="gramStart"/>
      <w:r w:rsidRPr="0023544F">
        <w:rPr>
          <w:rFonts w:cs="Arial"/>
          <w:color w:val="000000"/>
          <w:sz w:val="23"/>
          <w:szCs w:val="23"/>
        </w:rPr>
        <w:t>e</w:t>
      </w:r>
      <w:proofErr w:type="gramEnd"/>
      <w:r w:rsidRPr="0023544F">
        <w:rPr>
          <w:rFonts w:cs="Arial"/>
          <w:color w:val="000000"/>
          <w:sz w:val="23"/>
          <w:szCs w:val="23"/>
        </w:rPr>
        <w:t>.g. table-level rules will be evaluated first, then column family-level rules next, then column qual</w:t>
      </w:r>
      <w:r w:rsidR="004F503C" w:rsidRPr="0023544F">
        <w:rPr>
          <w:rFonts w:cs="Arial"/>
          <w:color w:val="000000"/>
          <w:sz w:val="23"/>
          <w:szCs w:val="23"/>
        </w:rPr>
        <w:t>i</w:t>
      </w:r>
      <w:r w:rsidRPr="0023544F">
        <w:rPr>
          <w:rFonts w:cs="Arial"/>
          <w:color w:val="000000"/>
          <w:sz w:val="23"/>
          <w:szCs w:val="23"/>
        </w:rPr>
        <w:t>fier-level rules, next, and finally cell-level rules will be evaluated.</w:t>
      </w:r>
    </w:p>
    <w:p w14:paraId="0E6A9EAB" w14:textId="666E7107" w:rsidR="006B239E" w:rsidRPr="0023544F" w:rsidRDefault="006B239E" w:rsidP="006B239E">
      <w:pPr>
        <w:numPr>
          <w:ilvl w:val="0"/>
          <w:numId w:val="1"/>
        </w:numPr>
        <w:jc w:val="both"/>
        <w:textAlignment w:val="baseline"/>
        <w:rPr>
          <w:rFonts w:cs="Arial"/>
          <w:color w:val="000000"/>
          <w:sz w:val="23"/>
          <w:szCs w:val="23"/>
        </w:rPr>
      </w:pPr>
      <w:r w:rsidRPr="0023544F">
        <w:rPr>
          <w:rFonts w:cs="Arial"/>
          <w:color w:val="000000"/>
          <w:sz w:val="23"/>
          <w:szCs w:val="23"/>
        </w:rPr>
        <w:t>In order t</w:t>
      </w:r>
      <w:r w:rsidR="00D8578F" w:rsidRPr="0023544F">
        <w:rPr>
          <w:rFonts w:cs="Arial"/>
          <w:color w:val="000000"/>
          <w:sz w:val="23"/>
          <w:szCs w:val="23"/>
        </w:rPr>
        <w:t xml:space="preserve">o define cell-level security, an expression </w:t>
      </w:r>
      <w:r w:rsidRPr="0023544F">
        <w:rPr>
          <w:rFonts w:cs="Arial"/>
          <w:color w:val="000000"/>
          <w:sz w:val="23"/>
          <w:szCs w:val="23"/>
        </w:rPr>
        <w:t xml:space="preserve">of visibility tags is inserted in each key/value pair. Support of simple Boolean expressions of these tags will be provided. </w:t>
      </w:r>
    </w:p>
    <w:p w14:paraId="2B55AE82" w14:textId="77777777" w:rsidR="006B239E" w:rsidRPr="0023544F" w:rsidRDefault="006B239E" w:rsidP="006B239E">
      <w:pPr>
        <w:numPr>
          <w:ilvl w:val="0"/>
          <w:numId w:val="1"/>
        </w:numPr>
        <w:jc w:val="both"/>
        <w:textAlignment w:val="baseline"/>
        <w:rPr>
          <w:rFonts w:cs="Arial"/>
          <w:color w:val="000000"/>
          <w:sz w:val="23"/>
          <w:szCs w:val="23"/>
        </w:rPr>
      </w:pPr>
      <w:r w:rsidRPr="0023544F">
        <w:rPr>
          <w:rFonts w:cs="Arial"/>
          <w:color w:val="000000"/>
          <w:sz w:val="23"/>
          <w:szCs w:val="23"/>
        </w:rPr>
        <w:t xml:space="preserve">The design provides extensibility mechanism: </w:t>
      </w:r>
    </w:p>
    <w:p w14:paraId="5168927B" w14:textId="1D8B51BD" w:rsidR="00A256AC" w:rsidRPr="0023544F" w:rsidRDefault="007D7FC2" w:rsidP="00A256AC">
      <w:pPr>
        <w:numPr>
          <w:ilvl w:val="1"/>
          <w:numId w:val="1"/>
        </w:numPr>
        <w:jc w:val="both"/>
        <w:textAlignment w:val="baseline"/>
        <w:rPr>
          <w:rFonts w:cs="Arial"/>
          <w:color w:val="000000"/>
          <w:sz w:val="23"/>
          <w:szCs w:val="23"/>
        </w:rPr>
      </w:pPr>
      <w:r w:rsidRPr="0023544F">
        <w:rPr>
          <w:rFonts w:cs="Arial"/>
          <w:color w:val="000000"/>
          <w:sz w:val="23"/>
          <w:szCs w:val="23"/>
        </w:rPr>
        <w:t>In the most-</w:t>
      </w:r>
      <w:r w:rsidR="006B239E" w:rsidRPr="0023544F">
        <w:rPr>
          <w:rFonts w:cs="Arial"/>
          <w:color w:val="000000"/>
          <w:sz w:val="23"/>
          <w:szCs w:val="23"/>
        </w:rPr>
        <w:t xml:space="preserve">simple implementation, a tag may be mapped to a user group; but the Tag interface will be extensible so that </w:t>
      </w:r>
      <w:proofErr w:type="gramStart"/>
      <w:r w:rsidR="006B239E" w:rsidRPr="0023544F">
        <w:rPr>
          <w:rFonts w:cs="Arial"/>
          <w:color w:val="000000"/>
          <w:sz w:val="23"/>
          <w:szCs w:val="23"/>
        </w:rPr>
        <w:t>it can be overloaded by users</w:t>
      </w:r>
      <w:proofErr w:type="gramEnd"/>
      <w:r w:rsidR="006B239E" w:rsidRPr="0023544F">
        <w:rPr>
          <w:rFonts w:cs="Arial"/>
          <w:color w:val="000000"/>
          <w:sz w:val="23"/>
          <w:szCs w:val="23"/>
        </w:rPr>
        <w:t>.</w:t>
      </w:r>
    </w:p>
    <w:p w14:paraId="0575929A" w14:textId="77777777" w:rsidR="00A256AC" w:rsidRPr="0023544F" w:rsidRDefault="006B239E" w:rsidP="00A256AC">
      <w:pPr>
        <w:numPr>
          <w:ilvl w:val="1"/>
          <w:numId w:val="1"/>
        </w:numPr>
        <w:jc w:val="both"/>
        <w:textAlignment w:val="baseline"/>
        <w:rPr>
          <w:rFonts w:cs="Arial"/>
          <w:color w:val="000000"/>
          <w:sz w:val="23"/>
          <w:szCs w:val="23"/>
        </w:rPr>
      </w:pPr>
      <w:r w:rsidRPr="0023544F">
        <w:rPr>
          <w:rFonts w:cs="Arial"/>
          <w:color w:val="000000"/>
          <w:sz w:val="23"/>
          <w:szCs w:val="23"/>
        </w:rPr>
        <w:t>The Client APIs pass in generic attributes for potential future items.</w:t>
      </w:r>
    </w:p>
    <w:p w14:paraId="3FD8DD6B" w14:textId="77777777" w:rsidR="00A256AC" w:rsidRPr="0023544F" w:rsidRDefault="006B239E" w:rsidP="00A256AC">
      <w:pPr>
        <w:numPr>
          <w:ilvl w:val="0"/>
          <w:numId w:val="1"/>
        </w:numPr>
        <w:jc w:val="both"/>
        <w:textAlignment w:val="baseline"/>
        <w:rPr>
          <w:rFonts w:cs="Arial"/>
          <w:color w:val="000000"/>
          <w:sz w:val="23"/>
          <w:szCs w:val="23"/>
        </w:rPr>
      </w:pPr>
      <w:r w:rsidRPr="0023544F">
        <w:rPr>
          <w:rFonts w:cs="Arial"/>
          <w:color w:val="000000"/>
          <w:sz w:val="23"/>
          <w:szCs w:val="23"/>
        </w:rPr>
        <w:t>Versions will be kept for each unique visibility expression.</w:t>
      </w:r>
    </w:p>
    <w:p w14:paraId="06B76DE8" w14:textId="15F7134B" w:rsidR="00A256AC" w:rsidRPr="0023544F" w:rsidRDefault="006B239E" w:rsidP="00A256AC">
      <w:pPr>
        <w:numPr>
          <w:ilvl w:val="0"/>
          <w:numId w:val="1"/>
        </w:numPr>
        <w:jc w:val="both"/>
        <w:textAlignment w:val="baseline"/>
        <w:rPr>
          <w:rFonts w:cs="Arial"/>
          <w:color w:val="000000"/>
          <w:sz w:val="23"/>
          <w:szCs w:val="23"/>
        </w:rPr>
      </w:pPr>
      <w:r w:rsidRPr="0023544F">
        <w:rPr>
          <w:rFonts w:cs="Arial"/>
          <w:color w:val="000000"/>
          <w:sz w:val="23"/>
          <w:szCs w:val="23"/>
        </w:rPr>
        <w:t xml:space="preserve">The visibility tags are defined by user applications running on top of </w:t>
      </w:r>
      <w:proofErr w:type="spellStart"/>
      <w:r w:rsidRPr="0023544F">
        <w:rPr>
          <w:rFonts w:cs="Arial"/>
          <w:color w:val="000000"/>
          <w:sz w:val="23"/>
          <w:szCs w:val="23"/>
        </w:rPr>
        <w:t>HBase</w:t>
      </w:r>
      <w:proofErr w:type="spellEnd"/>
      <w:r w:rsidRPr="0023544F">
        <w:rPr>
          <w:rFonts w:cs="Arial"/>
          <w:color w:val="000000"/>
          <w:sz w:val="23"/>
          <w:szCs w:val="23"/>
        </w:rPr>
        <w:t xml:space="preserve">. From </w:t>
      </w:r>
      <w:proofErr w:type="spellStart"/>
      <w:r w:rsidRPr="0023544F">
        <w:rPr>
          <w:rFonts w:cs="Arial"/>
          <w:color w:val="000000"/>
          <w:sz w:val="23"/>
          <w:szCs w:val="23"/>
        </w:rPr>
        <w:t>HBase</w:t>
      </w:r>
      <w:proofErr w:type="spellEnd"/>
      <w:r w:rsidRPr="0023544F">
        <w:rPr>
          <w:rFonts w:cs="Arial"/>
          <w:color w:val="000000"/>
          <w:sz w:val="23"/>
          <w:szCs w:val="23"/>
        </w:rPr>
        <w:t xml:space="preserve"> perspective, they have no semantic meaning; it treats them as simple byte array. These tags represent a one to many mapping for a user. In the simplest design, a user group can also be used as visibility tags. These tags can have different Read/Write </w:t>
      </w:r>
      <w:proofErr w:type="spellStart"/>
      <w:r w:rsidRPr="0023544F">
        <w:rPr>
          <w:rFonts w:cs="Arial"/>
          <w:color w:val="000000"/>
          <w:sz w:val="23"/>
          <w:szCs w:val="23"/>
        </w:rPr>
        <w:t>acls</w:t>
      </w:r>
      <w:proofErr w:type="spellEnd"/>
      <w:r w:rsidRPr="0023544F">
        <w:rPr>
          <w:rFonts w:cs="Arial"/>
          <w:color w:val="000000"/>
          <w:sz w:val="23"/>
          <w:szCs w:val="23"/>
        </w:rPr>
        <w:t xml:space="preserve"> for dif</w:t>
      </w:r>
      <w:r w:rsidR="00A256AC" w:rsidRPr="0023544F">
        <w:rPr>
          <w:rFonts w:cs="Arial"/>
          <w:color w:val="000000"/>
          <w:sz w:val="23"/>
          <w:szCs w:val="23"/>
        </w:rPr>
        <w:t xml:space="preserve">ferent tables, as shown in </w:t>
      </w:r>
      <w:r w:rsidR="007D7FC2" w:rsidRPr="0023544F">
        <w:rPr>
          <w:rFonts w:cs="Arial"/>
          <w:color w:val="000000"/>
          <w:sz w:val="23"/>
          <w:szCs w:val="23"/>
        </w:rPr>
        <w:t xml:space="preserve">the </w:t>
      </w:r>
      <w:hyperlink w:anchor="_V)_Example:" w:history="1">
        <w:r w:rsidR="007D7FC2" w:rsidRPr="0023544F">
          <w:rPr>
            <w:rStyle w:val="Hyperlink"/>
            <w:rFonts w:cs="Arial"/>
            <w:sz w:val="23"/>
            <w:szCs w:val="23"/>
          </w:rPr>
          <w:t>Example</w:t>
        </w:r>
      </w:hyperlink>
      <w:r w:rsidR="00A256AC" w:rsidRPr="0023544F">
        <w:rPr>
          <w:rFonts w:cs="Arial"/>
          <w:color w:val="000000"/>
          <w:sz w:val="23"/>
          <w:szCs w:val="23"/>
        </w:rPr>
        <w:t>.</w:t>
      </w:r>
    </w:p>
    <w:p w14:paraId="34E5EED9" w14:textId="77777777" w:rsidR="00A256AC" w:rsidRPr="0023544F" w:rsidRDefault="00A256AC" w:rsidP="00A256AC">
      <w:pPr>
        <w:numPr>
          <w:ilvl w:val="0"/>
          <w:numId w:val="1"/>
        </w:numPr>
        <w:jc w:val="both"/>
        <w:textAlignment w:val="baseline"/>
        <w:rPr>
          <w:rFonts w:cs="Arial"/>
          <w:color w:val="000000"/>
          <w:sz w:val="23"/>
          <w:szCs w:val="23"/>
        </w:rPr>
      </w:pPr>
      <w:proofErr w:type="spellStart"/>
      <w:r w:rsidRPr="0023544F">
        <w:rPr>
          <w:rFonts w:cs="Arial"/>
          <w:color w:val="000000"/>
          <w:sz w:val="23"/>
          <w:szCs w:val="23"/>
        </w:rPr>
        <w:t>HBase</w:t>
      </w:r>
      <w:proofErr w:type="spellEnd"/>
      <w:r w:rsidRPr="0023544F">
        <w:rPr>
          <w:rFonts w:cs="Arial"/>
          <w:color w:val="000000"/>
          <w:sz w:val="23"/>
          <w:szCs w:val="23"/>
        </w:rPr>
        <w:t xml:space="preserve"> does not support any hierarchy among tags. These tags have Read/Write actions for a table/column family/column qualifier level, as shown in Table 1.</w:t>
      </w:r>
    </w:p>
    <w:p w14:paraId="44AEB0D7" w14:textId="22B890A7" w:rsidR="006B239E" w:rsidRPr="0023544F" w:rsidRDefault="00A256AC" w:rsidP="006B239E">
      <w:pPr>
        <w:numPr>
          <w:ilvl w:val="0"/>
          <w:numId w:val="1"/>
        </w:numPr>
        <w:spacing w:before="100" w:beforeAutospacing="1" w:after="100" w:afterAutospacing="1"/>
        <w:textAlignment w:val="baseline"/>
        <w:rPr>
          <w:rFonts w:eastAsia="Times New Roman" w:cs="Arial"/>
          <w:color w:val="000000"/>
          <w:sz w:val="23"/>
          <w:szCs w:val="23"/>
        </w:rPr>
      </w:pPr>
      <w:r w:rsidRPr="0023544F">
        <w:rPr>
          <w:rFonts w:eastAsia="Times New Roman" w:cs="Arial"/>
          <w:color w:val="000000"/>
          <w:sz w:val="23"/>
          <w:szCs w:val="23"/>
        </w:rPr>
        <w:t xml:space="preserve">Multi-user/group support: There are cases when an application that accesses </w:t>
      </w:r>
      <w:proofErr w:type="spellStart"/>
      <w:r w:rsidRPr="0023544F">
        <w:rPr>
          <w:rFonts w:eastAsia="Times New Roman" w:cs="Arial"/>
          <w:color w:val="000000"/>
          <w:sz w:val="23"/>
          <w:szCs w:val="23"/>
        </w:rPr>
        <w:t>HBase</w:t>
      </w:r>
      <w:proofErr w:type="spellEnd"/>
      <w:r w:rsidRPr="0023544F">
        <w:rPr>
          <w:rFonts w:eastAsia="Times New Roman" w:cs="Arial"/>
          <w:color w:val="000000"/>
          <w:sz w:val="23"/>
          <w:szCs w:val="23"/>
        </w:rPr>
        <w:t xml:space="preserve"> will have multiple end users, or users are given group level permissions. Visibility tags can be logically thought of as a set of groups assigned to the user. </w:t>
      </w:r>
      <w:proofErr w:type="spellStart"/>
      <w:r w:rsidRPr="0023544F">
        <w:rPr>
          <w:rFonts w:eastAsia="Times New Roman" w:cs="Arial"/>
          <w:color w:val="000000"/>
          <w:sz w:val="23"/>
          <w:szCs w:val="23"/>
        </w:rPr>
        <w:t>Hadoop</w:t>
      </w:r>
      <w:proofErr w:type="spellEnd"/>
      <w:r w:rsidRPr="0023544F">
        <w:rPr>
          <w:rFonts w:eastAsia="Times New Roman" w:cs="Arial"/>
          <w:color w:val="000000"/>
          <w:sz w:val="23"/>
          <w:szCs w:val="23"/>
        </w:rPr>
        <w:t xml:space="preserve"> provides a pluggable group locating support to fetch the user group, such as from the underlying operating system, or from an LDAP server (using proxy services for remote users [2]). Thus, we can validate the passed set of visibility tags in any Get/Put/Delete/Scan request with the user’s group.</w:t>
      </w:r>
      <w:r w:rsidR="00C37D78" w:rsidRPr="0023544F">
        <w:rPr>
          <w:rFonts w:eastAsia="Times New Roman" w:cs="Arial"/>
          <w:color w:val="000000"/>
          <w:sz w:val="23"/>
          <w:szCs w:val="23"/>
        </w:rPr>
        <w:t xml:space="preserve"> The proposed design re-uses the </w:t>
      </w:r>
      <w:proofErr w:type="spellStart"/>
      <w:r w:rsidR="00C37D78" w:rsidRPr="0023544F">
        <w:rPr>
          <w:rFonts w:eastAsia="Times New Roman" w:cs="Arial"/>
          <w:color w:val="000000"/>
          <w:sz w:val="23"/>
          <w:szCs w:val="23"/>
        </w:rPr>
        <w:t>Hadoop</w:t>
      </w:r>
      <w:proofErr w:type="spellEnd"/>
      <w:r w:rsidR="00C37D78" w:rsidRPr="0023544F">
        <w:rPr>
          <w:rFonts w:eastAsia="Times New Roman" w:cs="Arial"/>
          <w:color w:val="000000"/>
          <w:sz w:val="23"/>
          <w:szCs w:val="23"/>
        </w:rPr>
        <w:t xml:space="preserve"> user-group mechanism.</w:t>
      </w:r>
    </w:p>
    <w:p w14:paraId="7CC2F7AD" w14:textId="77777777" w:rsidR="006B239E" w:rsidRPr="0023544F" w:rsidRDefault="006B239E" w:rsidP="00DF7776">
      <w:pPr>
        <w:pStyle w:val="Heading2"/>
        <w:rPr>
          <w:rFonts w:ascii="Arial" w:hAnsi="Arial" w:cs="Times New Roman"/>
        </w:rPr>
      </w:pPr>
      <w:bookmarkStart w:id="6" w:name="_Toc209492664"/>
      <w:r w:rsidRPr="0023544F">
        <w:rPr>
          <w:rFonts w:ascii="Arial" w:hAnsi="Arial"/>
        </w:rPr>
        <w:t>Lower-level Details</w:t>
      </w:r>
      <w:bookmarkEnd w:id="6"/>
    </w:p>
    <w:p w14:paraId="3ABF50E9" w14:textId="77777777" w:rsidR="005C5FEF" w:rsidRPr="0023544F" w:rsidRDefault="005C5FEF" w:rsidP="005C5FEF">
      <w:pPr>
        <w:pStyle w:val="NormalWeb"/>
        <w:spacing w:before="0" w:beforeAutospacing="0" w:after="0" w:afterAutospacing="0"/>
        <w:jc w:val="both"/>
        <w:rPr>
          <w:rFonts w:ascii="Arial" w:hAnsi="Arial"/>
        </w:rPr>
      </w:pPr>
      <w:r w:rsidRPr="0023544F">
        <w:rPr>
          <w:rFonts w:ascii="Arial" w:hAnsi="Arial" w:cs="Arial"/>
          <w:color w:val="000000"/>
          <w:sz w:val="23"/>
          <w:szCs w:val="23"/>
        </w:rPr>
        <w:t>This section fleshes out the lower-level details such as proposed changes/additions in the code base and additions in the client-facing APIs to enable cell-level security.</w:t>
      </w:r>
    </w:p>
    <w:p w14:paraId="6D4012EF" w14:textId="77777777" w:rsidR="006B239E" w:rsidRPr="0023544F" w:rsidRDefault="006B239E" w:rsidP="00DF7776">
      <w:pPr>
        <w:pStyle w:val="Heading3"/>
        <w:rPr>
          <w:rFonts w:ascii="Arial" w:hAnsi="Arial" w:cs="Times New Roman"/>
        </w:rPr>
      </w:pPr>
      <w:bookmarkStart w:id="7" w:name="_Toc209492665"/>
      <w:r w:rsidRPr="0023544F">
        <w:rPr>
          <w:rFonts w:ascii="Arial" w:hAnsi="Arial"/>
        </w:rPr>
        <w:t xml:space="preserve">I) </w:t>
      </w:r>
      <w:proofErr w:type="spellStart"/>
      <w:r w:rsidRPr="0023544F">
        <w:rPr>
          <w:rFonts w:ascii="Arial" w:hAnsi="Arial"/>
        </w:rPr>
        <w:t>KeyValue</w:t>
      </w:r>
      <w:proofErr w:type="spellEnd"/>
      <w:r w:rsidRPr="0023544F">
        <w:rPr>
          <w:rFonts w:ascii="Arial" w:hAnsi="Arial"/>
        </w:rPr>
        <w:t>/Cell Changes</w:t>
      </w:r>
      <w:bookmarkEnd w:id="7"/>
    </w:p>
    <w:p w14:paraId="31DA8DEB" w14:textId="77777777" w:rsidR="005C5FEF" w:rsidRPr="0023544F" w:rsidRDefault="005C5FEF" w:rsidP="005C5FEF">
      <w:pPr>
        <w:pStyle w:val="NormalWeb"/>
        <w:spacing w:before="0" w:beforeAutospacing="0" w:after="0" w:afterAutospacing="0"/>
        <w:jc w:val="both"/>
        <w:rPr>
          <w:rFonts w:ascii="Arial" w:hAnsi="Arial"/>
        </w:rPr>
      </w:pPr>
      <w:r w:rsidRPr="0023544F">
        <w:rPr>
          <w:rFonts w:ascii="Arial" w:hAnsi="Arial" w:cs="Arial"/>
          <w:color w:val="000000"/>
          <w:sz w:val="23"/>
          <w:szCs w:val="23"/>
        </w:rPr>
        <w:t xml:space="preserve">The basic idea to provide cell-level security is to add an access policy for each cell. An </w:t>
      </w:r>
      <w:proofErr w:type="spellStart"/>
      <w:r w:rsidRPr="0023544F">
        <w:rPr>
          <w:rFonts w:ascii="Arial" w:hAnsi="Arial" w:cs="Arial"/>
          <w:color w:val="000000"/>
          <w:sz w:val="23"/>
          <w:szCs w:val="23"/>
        </w:rPr>
        <w:t>HBase</w:t>
      </w:r>
      <w:proofErr w:type="spellEnd"/>
      <w:r w:rsidRPr="0023544F">
        <w:rPr>
          <w:rFonts w:ascii="Arial" w:hAnsi="Arial" w:cs="Arial"/>
          <w:color w:val="000000"/>
          <w:sz w:val="23"/>
          <w:szCs w:val="23"/>
        </w:rPr>
        <w:t xml:space="preserve"> cell has its type, a Put or a Delete, which is in accordance whether it was inserted with the Put or Delete API. To add visibility tags, we define a placeholder for visibility tags (or their encoding, as defined in Table XX). Table 1 presents the existing and proposed </w:t>
      </w:r>
      <w:proofErr w:type="spellStart"/>
      <w:r w:rsidRPr="0023544F">
        <w:rPr>
          <w:rFonts w:ascii="Arial" w:hAnsi="Arial" w:cs="Arial"/>
          <w:color w:val="000000"/>
          <w:sz w:val="23"/>
          <w:szCs w:val="23"/>
        </w:rPr>
        <w:t>KeyValue</w:t>
      </w:r>
      <w:proofErr w:type="spellEnd"/>
      <w:r w:rsidRPr="0023544F">
        <w:rPr>
          <w:rFonts w:ascii="Arial" w:hAnsi="Arial" w:cs="Arial"/>
          <w:color w:val="000000"/>
          <w:sz w:val="23"/>
          <w:szCs w:val="23"/>
        </w:rPr>
        <w:t xml:space="preserve"> structure.</w:t>
      </w:r>
    </w:p>
    <w:p w14:paraId="072BA9EC" w14:textId="77777777" w:rsidR="005C5FEF" w:rsidRPr="0023544F" w:rsidRDefault="005C5FEF" w:rsidP="006B239E">
      <w:pPr>
        <w:jc w:val="both"/>
        <w:rPr>
          <w:rFont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2046"/>
        <w:gridCol w:w="6804"/>
      </w:tblGrid>
      <w:tr w:rsidR="006B239E" w:rsidRPr="0023544F" w14:paraId="4FB2DB16" w14:textId="77777777" w:rsidTr="006B239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AC46B9B" w14:textId="77777777" w:rsidR="006B239E" w:rsidRPr="0023544F" w:rsidRDefault="006B239E" w:rsidP="006B239E">
            <w:pPr>
              <w:spacing w:line="0" w:lineRule="atLeast"/>
              <w:ind w:left="120" w:right="120"/>
              <w:jc w:val="both"/>
              <w:rPr>
                <w:rFonts w:cs="Times New Roman"/>
                <w:sz w:val="20"/>
                <w:szCs w:val="20"/>
              </w:rPr>
            </w:pPr>
            <w:r w:rsidRPr="0023544F">
              <w:rPr>
                <w:rFonts w:cs="Arial"/>
                <w:color w:val="000000"/>
                <w:sz w:val="23"/>
                <w:szCs w:val="23"/>
              </w:rPr>
              <w:t xml:space="preserve">Existing </w:t>
            </w:r>
            <w:proofErr w:type="spellStart"/>
            <w:r w:rsidRPr="0023544F">
              <w:rPr>
                <w:rFonts w:cs="Arial"/>
                <w:color w:val="000000"/>
                <w:sz w:val="23"/>
                <w:szCs w:val="23"/>
              </w:rPr>
              <w:t>KeyValue</w:t>
            </w:r>
            <w:proofErr w:type="spellEnd"/>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60FC11" w14:textId="77777777" w:rsidR="006B239E" w:rsidRPr="0023544F" w:rsidRDefault="006B239E" w:rsidP="006B239E">
            <w:pPr>
              <w:spacing w:line="0" w:lineRule="atLeast"/>
              <w:ind w:left="120" w:right="120"/>
              <w:rPr>
                <w:rFonts w:cs="Times New Roman"/>
                <w:sz w:val="20"/>
                <w:szCs w:val="20"/>
              </w:rPr>
            </w:pPr>
            <w:r w:rsidRPr="0023544F">
              <w:rPr>
                <w:rFonts w:cs="Arial"/>
                <w:color w:val="000000"/>
                <w:sz w:val="23"/>
                <w:szCs w:val="23"/>
              </w:rPr>
              <w:t>*</w:t>
            </w:r>
            <w:proofErr w:type="spellStart"/>
            <w:r w:rsidRPr="0023544F">
              <w:rPr>
                <w:rFonts w:cs="Arial"/>
                <w:color w:val="000000"/>
                <w:sz w:val="23"/>
                <w:szCs w:val="23"/>
              </w:rPr>
              <w:t>Row</w:t>
            </w:r>
            <w:proofErr w:type="gramStart"/>
            <w:r w:rsidRPr="0023544F">
              <w:rPr>
                <w:rFonts w:cs="Arial"/>
                <w:color w:val="000000"/>
                <w:sz w:val="23"/>
                <w:szCs w:val="23"/>
              </w:rPr>
              <w:t>:CF:CQ:Timestamp:KeyValue.Type:Value</w:t>
            </w:r>
            <w:proofErr w:type="spellEnd"/>
            <w:proofErr w:type="gramEnd"/>
          </w:p>
        </w:tc>
      </w:tr>
      <w:tr w:rsidR="006B239E" w:rsidRPr="0023544F" w14:paraId="69D337A1" w14:textId="77777777" w:rsidTr="006B239E">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B8BBCB4" w14:textId="77777777" w:rsidR="006B239E" w:rsidRPr="0023544F" w:rsidRDefault="006B239E" w:rsidP="006B239E">
            <w:pPr>
              <w:spacing w:line="0" w:lineRule="atLeast"/>
              <w:ind w:left="120" w:right="120"/>
              <w:jc w:val="both"/>
              <w:rPr>
                <w:rFonts w:cs="Times New Roman"/>
                <w:sz w:val="20"/>
                <w:szCs w:val="20"/>
              </w:rPr>
            </w:pPr>
            <w:r w:rsidRPr="0023544F">
              <w:rPr>
                <w:rFonts w:cs="Arial"/>
                <w:color w:val="000000"/>
                <w:sz w:val="23"/>
                <w:szCs w:val="23"/>
              </w:rPr>
              <w:t xml:space="preserve">New </w:t>
            </w:r>
            <w:proofErr w:type="spellStart"/>
            <w:r w:rsidRPr="0023544F">
              <w:rPr>
                <w:rFonts w:cs="Arial"/>
                <w:color w:val="000000"/>
                <w:sz w:val="23"/>
                <w:szCs w:val="23"/>
              </w:rPr>
              <w:t>KeyValue</w:t>
            </w:r>
            <w:proofErr w:type="spellEnd"/>
            <w:r w:rsidRPr="0023544F">
              <w:rPr>
                <w:rFonts w:cs="Arial"/>
                <w:color w:val="000000"/>
                <w:sz w:val="23"/>
                <w:szCs w:val="23"/>
              </w:rPr>
              <w:t xml:space="preserve"> with visibility tags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AD2F378" w14:textId="77777777" w:rsidR="006B239E" w:rsidRPr="0023544F" w:rsidRDefault="006B239E" w:rsidP="006B239E">
            <w:pPr>
              <w:spacing w:line="0" w:lineRule="atLeast"/>
              <w:ind w:left="120" w:right="120"/>
              <w:rPr>
                <w:rFonts w:cs="Times New Roman"/>
                <w:sz w:val="20"/>
                <w:szCs w:val="20"/>
              </w:rPr>
            </w:pPr>
            <w:r w:rsidRPr="0023544F">
              <w:rPr>
                <w:rFonts w:cs="Arial"/>
                <w:color w:val="000000"/>
                <w:sz w:val="23"/>
                <w:szCs w:val="23"/>
              </w:rPr>
              <w:t>*</w:t>
            </w:r>
            <w:proofErr w:type="spellStart"/>
            <w:r w:rsidRPr="0023544F">
              <w:rPr>
                <w:rFonts w:cs="Arial"/>
                <w:color w:val="000000"/>
                <w:sz w:val="23"/>
                <w:szCs w:val="23"/>
              </w:rPr>
              <w:t>Row</w:t>
            </w:r>
            <w:proofErr w:type="gramStart"/>
            <w:r w:rsidRPr="0023544F">
              <w:rPr>
                <w:rFonts w:cs="Arial"/>
                <w:color w:val="000000"/>
                <w:sz w:val="23"/>
                <w:szCs w:val="23"/>
              </w:rPr>
              <w:t>:CF:CQ:Timestamp:KeyValue.Type:</w:t>
            </w:r>
            <w:r w:rsidRPr="0023544F">
              <w:rPr>
                <w:rFonts w:cs="Arial"/>
                <w:b/>
                <w:bCs/>
                <w:color w:val="000000"/>
                <w:sz w:val="23"/>
                <w:szCs w:val="23"/>
              </w:rPr>
              <w:t>VisibilityTags</w:t>
            </w:r>
            <w:r w:rsidRPr="0023544F">
              <w:rPr>
                <w:rFonts w:cs="Arial"/>
                <w:color w:val="000000"/>
                <w:sz w:val="23"/>
                <w:szCs w:val="23"/>
              </w:rPr>
              <w:t>:Value</w:t>
            </w:r>
            <w:proofErr w:type="spellEnd"/>
            <w:proofErr w:type="gramEnd"/>
          </w:p>
        </w:tc>
      </w:tr>
    </w:tbl>
    <w:p w14:paraId="670A110C" w14:textId="77777777" w:rsidR="006B239E" w:rsidRPr="0023544F" w:rsidRDefault="006B239E" w:rsidP="006B239E">
      <w:pPr>
        <w:rPr>
          <w:rFonts w:eastAsia="Times New Roman" w:cs="Times New Roman"/>
          <w:sz w:val="20"/>
          <w:szCs w:val="20"/>
        </w:rPr>
      </w:pPr>
    </w:p>
    <w:p w14:paraId="083CF957" w14:textId="77777777" w:rsidR="006B239E" w:rsidRPr="0023544F" w:rsidRDefault="006B239E" w:rsidP="006B239E">
      <w:pPr>
        <w:jc w:val="center"/>
        <w:rPr>
          <w:rFonts w:cs="Times New Roman"/>
          <w:sz w:val="20"/>
          <w:szCs w:val="20"/>
        </w:rPr>
      </w:pPr>
      <w:r w:rsidRPr="0023544F">
        <w:rPr>
          <w:rFonts w:cs="Arial"/>
          <w:color w:val="000000"/>
          <w:sz w:val="20"/>
          <w:szCs w:val="20"/>
        </w:rPr>
        <w:t xml:space="preserve">Table 1. Old and new </w:t>
      </w:r>
      <w:proofErr w:type="spellStart"/>
      <w:r w:rsidRPr="0023544F">
        <w:rPr>
          <w:rFonts w:cs="Arial"/>
          <w:color w:val="000000"/>
          <w:sz w:val="20"/>
          <w:szCs w:val="20"/>
        </w:rPr>
        <w:t>KeyValue</w:t>
      </w:r>
      <w:proofErr w:type="spellEnd"/>
      <w:r w:rsidRPr="0023544F">
        <w:rPr>
          <w:rFonts w:cs="Arial"/>
          <w:color w:val="000000"/>
          <w:sz w:val="20"/>
          <w:szCs w:val="20"/>
        </w:rPr>
        <w:t xml:space="preserve"> (location of Visibility tag attribute in the backing byte array)</w:t>
      </w:r>
    </w:p>
    <w:p w14:paraId="26363B60" w14:textId="77777777" w:rsidR="00D01992" w:rsidRPr="0023544F" w:rsidRDefault="00D01992" w:rsidP="006B239E">
      <w:pPr>
        <w:jc w:val="both"/>
        <w:rPr>
          <w:rFonts w:cs="Arial"/>
          <w:color w:val="000000"/>
          <w:sz w:val="23"/>
          <w:szCs w:val="23"/>
        </w:rPr>
      </w:pPr>
    </w:p>
    <w:p w14:paraId="38C53A36" w14:textId="77777777" w:rsidR="00CA0F26" w:rsidRPr="0023544F" w:rsidRDefault="00CA0F26" w:rsidP="00CA0F26">
      <w:pPr>
        <w:pStyle w:val="NormalWeb"/>
        <w:spacing w:before="0" w:beforeAutospacing="0" w:after="0" w:afterAutospacing="0"/>
        <w:jc w:val="both"/>
        <w:rPr>
          <w:rFonts w:ascii="Arial" w:hAnsi="Arial"/>
        </w:rPr>
      </w:pPr>
      <w:proofErr w:type="gramStart"/>
      <w:r w:rsidRPr="0023544F">
        <w:rPr>
          <w:rFonts w:ascii="Arial" w:hAnsi="Arial" w:cs="Arial"/>
          <w:color w:val="000000"/>
          <w:sz w:val="23"/>
          <w:szCs w:val="23"/>
        </w:rPr>
        <w:t>A</w:t>
      </w:r>
      <w:proofErr w:type="gramEnd"/>
      <w:r w:rsidRPr="0023544F">
        <w:rPr>
          <w:rFonts w:ascii="Arial" w:hAnsi="Arial" w:cs="Arial"/>
          <w:color w:val="000000"/>
          <w:sz w:val="23"/>
          <w:szCs w:val="23"/>
        </w:rPr>
        <w:t xml:space="preserve"> </w:t>
      </w:r>
      <w:proofErr w:type="spellStart"/>
      <w:r w:rsidRPr="0023544F">
        <w:rPr>
          <w:rFonts w:ascii="Arial" w:hAnsi="Arial" w:cs="Arial"/>
          <w:color w:val="000000"/>
          <w:sz w:val="23"/>
          <w:szCs w:val="23"/>
        </w:rPr>
        <w:t>HFile</w:t>
      </w:r>
      <w:proofErr w:type="spellEnd"/>
      <w:r w:rsidRPr="0023544F">
        <w:rPr>
          <w:rFonts w:ascii="Arial" w:hAnsi="Arial" w:cs="Arial"/>
          <w:color w:val="000000"/>
          <w:sz w:val="23"/>
          <w:szCs w:val="23"/>
        </w:rPr>
        <w:t xml:space="preserve"> will have only one type of </w:t>
      </w:r>
      <w:proofErr w:type="spellStart"/>
      <w:r w:rsidRPr="0023544F">
        <w:rPr>
          <w:rFonts w:ascii="Arial" w:hAnsi="Arial" w:cs="Arial"/>
          <w:color w:val="000000"/>
          <w:sz w:val="23"/>
          <w:szCs w:val="23"/>
        </w:rPr>
        <w:t>KeyValue</w:t>
      </w:r>
      <w:proofErr w:type="spellEnd"/>
      <w:r w:rsidRPr="0023544F">
        <w:rPr>
          <w:rFonts w:ascii="Arial" w:hAnsi="Arial" w:cs="Arial"/>
          <w:color w:val="000000"/>
          <w:sz w:val="23"/>
          <w:szCs w:val="23"/>
        </w:rPr>
        <w:t xml:space="preserve">, and the information whether its </w:t>
      </w:r>
      <w:proofErr w:type="spellStart"/>
      <w:r w:rsidRPr="0023544F">
        <w:rPr>
          <w:rFonts w:ascii="Arial" w:hAnsi="Arial" w:cs="Arial"/>
          <w:color w:val="000000"/>
          <w:sz w:val="23"/>
          <w:szCs w:val="23"/>
        </w:rPr>
        <w:t>keyvalues</w:t>
      </w:r>
      <w:proofErr w:type="spellEnd"/>
      <w:r w:rsidRPr="0023544F">
        <w:rPr>
          <w:rFonts w:ascii="Arial" w:hAnsi="Arial" w:cs="Arial"/>
          <w:color w:val="000000"/>
          <w:sz w:val="23"/>
          <w:szCs w:val="23"/>
        </w:rPr>
        <w:t xml:space="preserve"> has visibility tags or not is kept in the metadata block of the </w:t>
      </w:r>
      <w:proofErr w:type="spellStart"/>
      <w:r w:rsidRPr="0023544F">
        <w:rPr>
          <w:rFonts w:ascii="Arial" w:hAnsi="Arial" w:cs="Arial"/>
          <w:color w:val="000000"/>
          <w:sz w:val="23"/>
          <w:szCs w:val="23"/>
        </w:rPr>
        <w:t>HFile</w:t>
      </w:r>
      <w:proofErr w:type="spellEnd"/>
      <w:r w:rsidRPr="0023544F">
        <w:rPr>
          <w:rFonts w:ascii="Arial" w:hAnsi="Arial" w:cs="Arial"/>
          <w:color w:val="000000"/>
          <w:sz w:val="23"/>
          <w:szCs w:val="23"/>
        </w:rPr>
        <w:t xml:space="preserve">. Using this information, </w:t>
      </w:r>
      <w:proofErr w:type="spellStart"/>
      <w:r w:rsidRPr="0023544F">
        <w:rPr>
          <w:rFonts w:ascii="Arial" w:hAnsi="Arial" w:cs="Arial"/>
          <w:color w:val="000000"/>
          <w:sz w:val="23"/>
          <w:szCs w:val="23"/>
        </w:rPr>
        <w:t>HFileReader</w:t>
      </w:r>
      <w:proofErr w:type="spellEnd"/>
      <w:r w:rsidRPr="0023544F">
        <w:rPr>
          <w:rFonts w:ascii="Arial" w:hAnsi="Arial" w:cs="Arial"/>
          <w:color w:val="000000"/>
          <w:sz w:val="23"/>
          <w:szCs w:val="23"/>
        </w:rPr>
        <w:t xml:space="preserve"> will instantiate the </w:t>
      </w:r>
      <w:proofErr w:type="spellStart"/>
      <w:r w:rsidRPr="0023544F">
        <w:rPr>
          <w:rFonts w:ascii="Arial" w:hAnsi="Arial" w:cs="Arial"/>
          <w:color w:val="000000"/>
          <w:sz w:val="23"/>
          <w:szCs w:val="23"/>
        </w:rPr>
        <w:t>KeyValue</w:t>
      </w:r>
      <w:proofErr w:type="spellEnd"/>
      <w:r w:rsidRPr="0023544F">
        <w:rPr>
          <w:rFonts w:ascii="Arial" w:hAnsi="Arial" w:cs="Arial"/>
          <w:color w:val="000000"/>
          <w:sz w:val="23"/>
          <w:szCs w:val="23"/>
        </w:rPr>
        <w:t xml:space="preserve"> objects while reading the data. </w:t>
      </w:r>
    </w:p>
    <w:p w14:paraId="0157052F" w14:textId="6C45FE98" w:rsidR="00CA0F26" w:rsidRPr="0023544F" w:rsidRDefault="00CA0F26" w:rsidP="00CA0F26">
      <w:pPr>
        <w:pStyle w:val="NormalWeb"/>
        <w:spacing w:before="0" w:beforeAutospacing="0" w:after="0" w:afterAutospacing="0"/>
        <w:jc w:val="both"/>
        <w:rPr>
          <w:rFonts w:ascii="Arial" w:hAnsi="Arial"/>
        </w:rPr>
      </w:pPr>
      <w:r w:rsidRPr="0023544F">
        <w:rPr>
          <w:rFonts w:ascii="Arial" w:hAnsi="Arial" w:cs="Arial"/>
          <w:color w:val="000000"/>
          <w:sz w:val="23"/>
          <w:szCs w:val="23"/>
        </w:rPr>
        <w:t xml:space="preserve">Given a </w:t>
      </w:r>
      <w:proofErr w:type="spellStart"/>
      <w:r w:rsidRPr="0023544F">
        <w:rPr>
          <w:rFonts w:ascii="Arial" w:hAnsi="Arial" w:cs="Arial"/>
          <w:color w:val="000000"/>
          <w:sz w:val="23"/>
          <w:szCs w:val="23"/>
        </w:rPr>
        <w:t>KeyValue</w:t>
      </w:r>
      <w:proofErr w:type="spellEnd"/>
      <w:r w:rsidRPr="0023544F">
        <w:rPr>
          <w:rFonts w:ascii="Arial" w:hAnsi="Arial" w:cs="Arial"/>
          <w:color w:val="000000"/>
          <w:sz w:val="23"/>
          <w:szCs w:val="23"/>
        </w:rPr>
        <w:t>, there should be a way to know whether it has visibility tags or not (it will be used by Read path/</w:t>
      </w:r>
      <w:proofErr w:type="spellStart"/>
      <w:r w:rsidRPr="0023544F">
        <w:rPr>
          <w:rFonts w:ascii="Arial" w:hAnsi="Arial" w:cs="Arial"/>
          <w:color w:val="000000"/>
          <w:sz w:val="23"/>
          <w:szCs w:val="23"/>
        </w:rPr>
        <w:t>ScanQueryMatcher</w:t>
      </w:r>
      <w:proofErr w:type="spellEnd"/>
      <w:r w:rsidRPr="0023544F">
        <w:rPr>
          <w:rFonts w:ascii="Arial" w:hAnsi="Arial" w:cs="Arial"/>
          <w:color w:val="000000"/>
          <w:sz w:val="23"/>
          <w:szCs w:val="23"/>
        </w:rPr>
        <w:t xml:space="preserve"> for handling deletes, and also by the </w:t>
      </w:r>
      <w:proofErr w:type="spellStart"/>
      <w:r w:rsidRPr="0023544F">
        <w:rPr>
          <w:rFonts w:ascii="Arial" w:hAnsi="Arial" w:cs="Arial"/>
          <w:color w:val="000000"/>
          <w:sz w:val="23"/>
          <w:szCs w:val="23"/>
        </w:rPr>
        <w:t>CellVisibilityFilter</w:t>
      </w:r>
      <w:proofErr w:type="spellEnd"/>
      <w:r w:rsidRPr="0023544F">
        <w:rPr>
          <w:rFonts w:ascii="Arial" w:hAnsi="Arial" w:cs="Arial"/>
          <w:color w:val="000000"/>
          <w:sz w:val="23"/>
          <w:szCs w:val="23"/>
        </w:rPr>
        <w:t xml:space="preserve">). </w:t>
      </w:r>
      <w:proofErr w:type="gramStart"/>
      <w:r w:rsidRPr="0023544F">
        <w:rPr>
          <w:rFonts w:ascii="Arial" w:hAnsi="Arial" w:cs="Arial"/>
          <w:color w:val="000000"/>
          <w:sz w:val="23"/>
          <w:szCs w:val="23"/>
        </w:rPr>
        <w:t xml:space="preserve">This can be done by having an attribute in the </w:t>
      </w:r>
      <w:proofErr w:type="spellStart"/>
      <w:r w:rsidRPr="0023544F">
        <w:rPr>
          <w:rFonts w:ascii="Arial" w:hAnsi="Arial" w:cs="Arial"/>
          <w:color w:val="000000"/>
          <w:sz w:val="23"/>
          <w:szCs w:val="23"/>
        </w:rPr>
        <w:t>KeyValue</w:t>
      </w:r>
      <w:proofErr w:type="spellEnd"/>
      <w:r w:rsidRPr="0023544F">
        <w:rPr>
          <w:rFonts w:ascii="Arial" w:hAnsi="Arial" w:cs="Arial"/>
          <w:color w:val="000000"/>
          <w:sz w:val="23"/>
          <w:szCs w:val="23"/>
        </w:rPr>
        <w:t xml:space="preserve"> for visibility tags</w:t>
      </w:r>
      <w:proofErr w:type="gramEnd"/>
      <w:r w:rsidRPr="0023544F">
        <w:rPr>
          <w:rFonts w:ascii="Arial" w:hAnsi="Arial" w:cs="Arial"/>
          <w:color w:val="000000"/>
          <w:sz w:val="23"/>
          <w:szCs w:val="23"/>
        </w:rPr>
        <w:t xml:space="preserve">. But it requires change in core </w:t>
      </w:r>
      <w:proofErr w:type="spellStart"/>
      <w:r w:rsidRPr="0023544F">
        <w:rPr>
          <w:rFonts w:ascii="Arial" w:hAnsi="Arial" w:cs="Arial"/>
          <w:color w:val="000000"/>
          <w:sz w:val="23"/>
          <w:szCs w:val="23"/>
        </w:rPr>
        <w:t>HBase</w:t>
      </w:r>
      <w:proofErr w:type="spellEnd"/>
      <w:r w:rsidRPr="0023544F">
        <w:rPr>
          <w:rFonts w:ascii="Arial" w:hAnsi="Arial" w:cs="Arial"/>
          <w:color w:val="000000"/>
          <w:sz w:val="23"/>
          <w:szCs w:val="23"/>
        </w:rPr>
        <w:t xml:space="preserve"> (</w:t>
      </w:r>
      <w:hyperlink w:anchor="_Open_Questions" w:history="1">
        <w:r w:rsidRPr="0023544F">
          <w:rPr>
            <w:rStyle w:val="Hyperlink"/>
            <w:rFonts w:ascii="Arial" w:hAnsi="Arial" w:cs="Arial"/>
            <w:color w:val="1155CC"/>
            <w:sz w:val="23"/>
            <w:szCs w:val="23"/>
          </w:rPr>
          <w:t>Open Question</w:t>
        </w:r>
      </w:hyperlink>
      <w:r w:rsidRPr="0023544F">
        <w:rPr>
          <w:rFonts w:ascii="Arial" w:hAnsi="Arial" w:cs="Arial"/>
          <w:color w:val="000000"/>
          <w:sz w:val="23"/>
          <w:szCs w:val="23"/>
        </w:rPr>
        <w:t xml:space="preserve">) </w:t>
      </w:r>
    </w:p>
    <w:p w14:paraId="1BC1F69A" w14:textId="1D9225A5" w:rsidR="006B239E" w:rsidRPr="0023544F" w:rsidRDefault="006B239E" w:rsidP="006B239E">
      <w:pPr>
        <w:rPr>
          <w:rFonts w:eastAsia="Times New Roman" w:cs="Times New Roman"/>
          <w:sz w:val="20"/>
          <w:szCs w:val="20"/>
        </w:rPr>
      </w:pPr>
      <w:r w:rsidRPr="0023544F">
        <w:rPr>
          <w:rFonts w:eastAsia="Times New Roman" w:cs="Times New Roman"/>
          <w:sz w:val="20"/>
          <w:szCs w:val="20"/>
        </w:rPr>
        <w:br/>
      </w:r>
      <w:r w:rsidRPr="0023544F">
        <w:rPr>
          <w:rFonts w:eastAsia="Times New Roman" w:cs="Arial"/>
          <w:color w:val="000000"/>
          <w:sz w:val="23"/>
          <w:szCs w:val="23"/>
        </w:rPr>
        <w:t>These visibility tags are part of the key [</w:t>
      </w:r>
      <w:hyperlink w:anchor="_Glossary" w:history="1">
        <w:r w:rsidRPr="0023544F">
          <w:rPr>
            <w:rFonts w:eastAsia="Times New Roman" w:cs="Arial"/>
            <w:color w:val="1155CC"/>
            <w:sz w:val="23"/>
            <w:szCs w:val="23"/>
            <w:u w:val="single"/>
          </w:rPr>
          <w:t>Glossary</w:t>
        </w:r>
      </w:hyperlink>
      <w:r w:rsidRPr="0023544F">
        <w:rPr>
          <w:rFonts w:eastAsia="Times New Roman" w:cs="Arial"/>
          <w:color w:val="000000"/>
          <w:sz w:val="23"/>
          <w:szCs w:val="23"/>
        </w:rPr>
        <w:t xml:space="preserve">]. </w:t>
      </w:r>
    </w:p>
    <w:p w14:paraId="4EC50F73" w14:textId="1832954A" w:rsidR="006B239E" w:rsidRPr="0023544F" w:rsidRDefault="006B239E" w:rsidP="00CA0F26">
      <w:pPr>
        <w:pStyle w:val="Heading3"/>
        <w:rPr>
          <w:rFonts w:ascii="Arial" w:hAnsi="Arial" w:cs="Times New Roman"/>
        </w:rPr>
      </w:pPr>
      <w:bookmarkStart w:id="8" w:name="_Toc209492666"/>
      <w:r w:rsidRPr="0023544F">
        <w:rPr>
          <w:rFonts w:ascii="Arial" w:hAnsi="Arial"/>
        </w:rPr>
        <w:t>II) Client API changes</w:t>
      </w:r>
      <w:bookmarkEnd w:id="8"/>
    </w:p>
    <w:p w14:paraId="78EE86AA" w14:textId="77777777" w:rsidR="006B239E" w:rsidRPr="0023544F" w:rsidRDefault="006B239E" w:rsidP="00537DFD">
      <w:pPr>
        <w:pStyle w:val="ListParagraph"/>
        <w:numPr>
          <w:ilvl w:val="0"/>
          <w:numId w:val="23"/>
        </w:numPr>
        <w:spacing w:before="100" w:beforeAutospacing="1" w:after="100" w:afterAutospacing="1"/>
        <w:textAlignment w:val="baseline"/>
        <w:rPr>
          <w:rFonts w:eastAsia="Times New Roman" w:cs="Arial"/>
          <w:color w:val="000000"/>
          <w:sz w:val="23"/>
          <w:szCs w:val="23"/>
        </w:rPr>
      </w:pPr>
      <w:proofErr w:type="gramStart"/>
      <w:r w:rsidRPr="0023544F">
        <w:rPr>
          <w:rFonts w:eastAsia="Times New Roman" w:cs="Arial"/>
          <w:color w:val="000000"/>
          <w:sz w:val="23"/>
          <w:szCs w:val="23"/>
        </w:rPr>
        <w:t>hbase</w:t>
      </w:r>
      <w:proofErr w:type="gramEnd"/>
      <w:r w:rsidRPr="0023544F">
        <w:rPr>
          <w:rFonts w:eastAsia="Times New Roman" w:cs="Arial"/>
          <w:color w:val="000000"/>
          <w:sz w:val="23"/>
          <w:szCs w:val="23"/>
        </w:rPr>
        <w:t xml:space="preserve">-site.xml: Set the properties used for current </w:t>
      </w:r>
      <w:proofErr w:type="spellStart"/>
      <w:r w:rsidRPr="0023544F">
        <w:rPr>
          <w:rFonts w:eastAsia="Times New Roman" w:cs="Arial"/>
          <w:color w:val="000000"/>
          <w:sz w:val="23"/>
          <w:szCs w:val="23"/>
        </w:rPr>
        <w:t>hbase</w:t>
      </w:r>
      <w:proofErr w:type="spellEnd"/>
      <w:r w:rsidRPr="0023544F">
        <w:rPr>
          <w:rFonts w:eastAsia="Times New Roman" w:cs="Arial"/>
          <w:color w:val="000000"/>
          <w:sz w:val="23"/>
          <w:szCs w:val="23"/>
        </w:rPr>
        <w:t xml:space="preserve">-security (for authentication, authorization, secure </w:t>
      </w:r>
      <w:proofErr w:type="spellStart"/>
      <w:r w:rsidRPr="0023544F">
        <w:rPr>
          <w:rFonts w:eastAsia="Times New Roman" w:cs="Arial"/>
          <w:color w:val="000000"/>
          <w:sz w:val="23"/>
          <w:szCs w:val="23"/>
        </w:rPr>
        <w:t>rpc</w:t>
      </w:r>
      <w:proofErr w:type="spellEnd"/>
      <w:r w:rsidRPr="0023544F">
        <w:rPr>
          <w:rFonts w:eastAsia="Times New Roman" w:cs="Arial"/>
          <w:color w:val="000000"/>
          <w:sz w:val="23"/>
          <w:szCs w:val="23"/>
        </w:rPr>
        <w:t>);</w:t>
      </w:r>
    </w:p>
    <w:p w14:paraId="71B12A6E" w14:textId="77777777" w:rsidR="006B239E" w:rsidRPr="0023544F" w:rsidRDefault="006B239E" w:rsidP="00537DFD">
      <w:pPr>
        <w:pStyle w:val="ListParagraph"/>
        <w:numPr>
          <w:ilvl w:val="0"/>
          <w:numId w:val="23"/>
        </w:numPr>
        <w:spacing w:before="100" w:beforeAutospacing="1" w:after="100" w:afterAutospacing="1"/>
        <w:textAlignment w:val="baseline"/>
        <w:rPr>
          <w:rFonts w:eastAsia="Times New Roman" w:cs="Arial"/>
          <w:color w:val="000000"/>
          <w:sz w:val="23"/>
          <w:szCs w:val="23"/>
        </w:rPr>
      </w:pPr>
      <w:proofErr w:type="spellStart"/>
      <w:r w:rsidRPr="0023544F">
        <w:rPr>
          <w:rFonts w:eastAsia="Times New Roman" w:cs="Arial"/>
          <w:color w:val="000000"/>
          <w:sz w:val="23"/>
          <w:szCs w:val="23"/>
        </w:rPr>
        <w:t>HTable</w:t>
      </w:r>
      <w:proofErr w:type="spellEnd"/>
      <w:r w:rsidRPr="0023544F">
        <w:rPr>
          <w:rFonts w:eastAsia="Times New Roman" w:cs="Arial"/>
          <w:color w:val="000000"/>
          <w:sz w:val="23"/>
          <w:szCs w:val="23"/>
        </w:rPr>
        <w:t>-level property: a property “</w:t>
      </w:r>
      <w:r w:rsidRPr="0023544F">
        <w:rPr>
          <w:rFonts w:eastAsia="Times New Roman" w:cs="Courier New"/>
          <w:color w:val="000000"/>
          <w:sz w:val="23"/>
          <w:szCs w:val="23"/>
        </w:rPr>
        <w:t>ENABLE_CELL_LEVEL_SECURITY”</w:t>
      </w:r>
      <w:r w:rsidRPr="0023544F">
        <w:rPr>
          <w:rFonts w:eastAsia="Times New Roman" w:cs="Arial"/>
          <w:color w:val="000000"/>
          <w:sz w:val="23"/>
          <w:szCs w:val="23"/>
        </w:rPr>
        <w:t xml:space="preserve"> in </w:t>
      </w:r>
      <w:proofErr w:type="gramStart"/>
      <w:r w:rsidRPr="0023544F">
        <w:rPr>
          <w:rFonts w:eastAsia="Times New Roman" w:cs="Arial"/>
          <w:color w:val="000000"/>
          <w:sz w:val="23"/>
          <w:szCs w:val="23"/>
        </w:rPr>
        <w:t>the .</w:t>
      </w:r>
      <w:proofErr w:type="spellStart"/>
      <w:r w:rsidRPr="0023544F">
        <w:rPr>
          <w:rFonts w:eastAsia="Times New Roman" w:cs="Arial"/>
          <w:color w:val="000000"/>
          <w:sz w:val="23"/>
          <w:szCs w:val="23"/>
        </w:rPr>
        <w:t>tableinfo</w:t>
      </w:r>
      <w:proofErr w:type="spellEnd"/>
      <w:proofErr w:type="gramEnd"/>
      <w:r w:rsidRPr="0023544F">
        <w:rPr>
          <w:rFonts w:eastAsia="Times New Roman" w:cs="Arial"/>
          <w:color w:val="000000"/>
          <w:sz w:val="23"/>
          <w:szCs w:val="23"/>
        </w:rPr>
        <w:t xml:space="preserve"> to indicate whether cell level security is enabled or not. Enabling it will result in writing </w:t>
      </w:r>
      <w:proofErr w:type="spellStart"/>
      <w:r w:rsidRPr="0023544F">
        <w:rPr>
          <w:rFonts w:eastAsia="Times New Roman" w:cs="Arial"/>
          <w:color w:val="000000"/>
          <w:sz w:val="23"/>
          <w:szCs w:val="23"/>
        </w:rPr>
        <w:t>KeyValues</w:t>
      </w:r>
      <w:proofErr w:type="spellEnd"/>
      <w:r w:rsidRPr="0023544F">
        <w:rPr>
          <w:rFonts w:eastAsia="Times New Roman" w:cs="Arial"/>
          <w:color w:val="000000"/>
          <w:sz w:val="23"/>
          <w:szCs w:val="23"/>
        </w:rPr>
        <w:t xml:space="preserve"> with visibility expression.</w:t>
      </w:r>
    </w:p>
    <w:p w14:paraId="34B5B5C6" w14:textId="77777777" w:rsidR="006B239E" w:rsidRPr="0023544F" w:rsidRDefault="006B239E" w:rsidP="00537DFD">
      <w:pPr>
        <w:pStyle w:val="ListParagraph"/>
        <w:numPr>
          <w:ilvl w:val="1"/>
          <w:numId w:val="23"/>
        </w:numPr>
        <w:spacing w:before="100" w:beforeAutospacing="1" w:after="100" w:afterAutospacing="1"/>
        <w:textAlignment w:val="baseline"/>
        <w:rPr>
          <w:rFonts w:eastAsia="Times New Roman" w:cs="Arial"/>
          <w:color w:val="000000"/>
          <w:sz w:val="23"/>
          <w:szCs w:val="23"/>
        </w:rPr>
      </w:pPr>
      <w:r w:rsidRPr="0023544F">
        <w:rPr>
          <w:rFonts w:eastAsia="Times New Roman" w:cs="Arial"/>
          <w:color w:val="000000"/>
          <w:sz w:val="23"/>
          <w:szCs w:val="23"/>
        </w:rPr>
        <w:t>The above property can be made at column family level too.</w:t>
      </w:r>
    </w:p>
    <w:p w14:paraId="3A0B317D" w14:textId="77777777" w:rsidR="006B239E" w:rsidRPr="0023544F" w:rsidRDefault="006B239E" w:rsidP="00537DFD">
      <w:pPr>
        <w:pStyle w:val="ListParagraph"/>
        <w:numPr>
          <w:ilvl w:val="0"/>
          <w:numId w:val="23"/>
        </w:numPr>
        <w:spacing w:before="100" w:beforeAutospacing="1" w:after="100" w:afterAutospacing="1"/>
        <w:textAlignment w:val="baseline"/>
        <w:rPr>
          <w:rFonts w:eastAsia="Times New Roman" w:cs="Arial"/>
          <w:color w:val="000000"/>
          <w:sz w:val="23"/>
          <w:szCs w:val="23"/>
        </w:rPr>
      </w:pPr>
      <w:proofErr w:type="spellStart"/>
      <w:r w:rsidRPr="0023544F">
        <w:rPr>
          <w:rFonts w:eastAsia="Times New Roman" w:cs="Arial"/>
          <w:color w:val="000000"/>
          <w:sz w:val="23"/>
          <w:szCs w:val="23"/>
        </w:rPr>
        <w:t>CellACLExpression</w:t>
      </w:r>
      <w:proofErr w:type="spellEnd"/>
      <w:r w:rsidRPr="0023544F">
        <w:rPr>
          <w:rFonts w:eastAsia="Times New Roman" w:cs="Arial"/>
          <w:color w:val="000000"/>
          <w:sz w:val="23"/>
          <w:szCs w:val="23"/>
        </w:rPr>
        <w:t xml:space="preserve">: A Wrapper class on the visibility Expression; provides methods to get the </w:t>
      </w:r>
      <w:proofErr w:type="spellStart"/>
      <w:r w:rsidRPr="0023544F">
        <w:rPr>
          <w:rFonts w:eastAsia="Times New Roman" w:cs="Arial"/>
          <w:color w:val="000000"/>
          <w:sz w:val="23"/>
          <w:szCs w:val="23"/>
        </w:rPr>
        <w:t>boolean</w:t>
      </w:r>
      <w:proofErr w:type="spellEnd"/>
      <w:r w:rsidRPr="0023544F">
        <w:rPr>
          <w:rFonts w:eastAsia="Times New Roman" w:cs="Arial"/>
          <w:color w:val="000000"/>
          <w:sz w:val="23"/>
          <w:szCs w:val="23"/>
        </w:rPr>
        <w:t xml:space="preserve"> expression value, and conversion from byte to </w:t>
      </w:r>
      <w:proofErr w:type="gramStart"/>
      <w:r w:rsidRPr="0023544F">
        <w:rPr>
          <w:rFonts w:eastAsia="Times New Roman" w:cs="Arial"/>
          <w:color w:val="000000"/>
          <w:sz w:val="23"/>
          <w:szCs w:val="23"/>
        </w:rPr>
        <w:t>char[</w:t>
      </w:r>
      <w:proofErr w:type="gramEnd"/>
      <w:r w:rsidRPr="0023544F">
        <w:rPr>
          <w:rFonts w:eastAsia="Times New Roman" w:cs="Arial"/>
          <w:color w:val="000000"/>
          <w:sz w:val="23"/>
          <w:szCs w:val="23"/>
        </w:rPr>
        <w:t xml:space="preserve">], etc. </w:t>
      </w:r>
    </w:p>
    <w:p w14:paraId="5A7669F7" w14:textId="77777777" w:rsidR="006B239E" w:rsidRPr="0023544F" w:rsidRDefault="006B239E" w:rsidP="00537DFD">
      <w:pPr>
        <w:pStyle w:val="ListParagraph"/>
        <w:numPr>
          <w:ilvl w:val="0"/>
          <w:numId w:val="23"/>
        </w:numPr>
        <w:spacing w:before="100" w:beforeAutospacing="1" w:after="100" w:afterAutospacing="1"/>
        <w:textAlignment w:val="baseline"/>
        <w:rPr>
          <w:rFonts w:eastAsia="Times New Roman" w:cs="Arial"/>
          <w:color w:val="000000"/>
          <w:sz w:val="23"/>
          <w:szCs w:val="23"/>
        </w:rPr>
      </w:pPr>
      <w:proofErr w:type="spellStart"/>
      <w:r w:rsidRPr="0023544F">
        <w:rPr>
          <w:rFonts w:eastAsia="Times New Roman" w:cs="Arial"/>
          <w:color w:val="000000"/>
          <w:sz w:val="23"/>
          <w:szCs w:val="23"/>
        </w:rPr>
        <w:t>HTable</w:t>
      </w:r>
      <w:proofErr w:type="spellEnd"/>
      <w:r w:rsidRPr="0023544F">
        <w:rPr>
          <w:rFonts w:eastAsia="Times New Roman" w:cs="Arial"/>
          <w:color w:val="000000"/>
          <w:sz w:val="23"/>
          <w:szCs w:val="23"/>
        </w:rPr>
        <w:t xml:space="preserve">: Following are the tentative changes in the client side API to incorporate the cell level security. </w:t>
      </w:r>
    </w:p>
    <w:p w14:paraId="0BCC159B" w14:textId="77777777" w:rsidR="006B239E" w:rsidRPr="0023544F" w:rsidRDefault="006B239E" w:rsidP="00F349E3">
      <w:pPr>
        <w:pStyle w:val="ListParagraph"/>
        <w:numPr>
          <w:ilvl w:val="1"/>
          <w:numId w:val="23"/>
        </w:numPr>
        <w:spacing w:before="100" w:beforeAutospacing="1" w:after="100" w:afterAutospacing="1"/>
        <w:textAlignment w:val="baseline"/>
        <w:rPr>
          <w:rFonts w:eastAsia="Times New Roman" w:cs="Arial"/>
          <w:color w:val="000000"/>
          <w:sz w:val="23"/>
          <w:szCs w:val="23"/>
        </w:rPr>
      </w:pPr>
      <w:r w:rsidRPr="0023544F">
        <w:rPr>
          <w:rFonts w:eastAsia="Times New Roman" w:cs="Arial"/>
          <w:color w:val="000000"/>
          <w:sz w:val="23"/>
          <w:szCs w:val="23"/>
        </w:rPr>
        <w:t xml:space="preserve">The visibility tags are made to be part of the </w:t>
      </w:r>
      <w:proofErr w:type="spellStart"/>
      <w:r w:rsidRPr="0023544F">
        <w:rPr>
          <w:rFonts w:eastAsia="Times New Roman" w:cs="Arial"/>
          <w:color w:val="000000"/>
          <w:sz w:val="23"/>
          <w:szCs w:val="23"/>
        </w:rPr>
        <w:t>KeyValue</w:t>
      </w:r>
      <w:proofErr w:type="spellEnd"/>
      <w:r w:rsidRPr="0023544F">
        <w:rPr>
          <w:rFonts w:eastAsia="Times New Roman" w:cs="Arial"/>
          <w:color w:val="000000"/>
          <w:sz w:val="23"/>
          <w:szCs w:val="23"/>
        </w:rPr>
        <w:t xml:space="preserve">. So, the Mutation classes, Put, Delete, Increment, </w:t>
      </w:r>
      <w:proofErr w:type="gramStart"/>
      <w:r w:rsidRPr="0023544F">
        <w:rPr>
          <w:rFonts w:eastAsia="Times New Roman" w:cs="Arial"/>
          <w:color w:val="000000"/>
          <w:sz w:val="23"/>
          <w:szCs w:val="23"/>
        </w:rPr>
        <w:t>Append</w:t>
      </w:r>
      <w:proofErr w:type="gramEnd"/>
      <w:r w:rsidRPr="0023544F">
        <w:rPr>
          <w:rFonts w:eastAsia="Times New Roman" w:cs="Arial"/>
          <w:color w:val="000000"/>
          <w:sz w:val="23"/>
          <w:szCs w:val="23"/>
        </w:rPr>
        <w:t xml:space="preserve"> will add methods to set the visibility tags in the Mutation object.</w:t>
      </w:r>
    </w:p>
    <w:p w14:paraId="2F658BDD" w14:textId="77777777" w:rsidR="006B239E" w:rsidRPr="0023544F" w:rsidRDefault="006B239E" w:rsidP="00537DFD">
      <w:pPr>
        <w:pStyle w:val="ListParagraph"/>
        <w:numPr>
          <w:ilvl w:val="1"/>
          <w:numId w:val="23"/>
        </w:numPr>
        <w:spacing w:before="100" w:beforeAutospacing="1" w:after="100" w:afterAutospacing="1"/>
        <w:textAlignment w:val="baseline"/>
        <w:rPr>
          <w:rFonts w:eastAsia="Times New Roman" w:cs="Arial"/>
          <w:color w:val="000000"/>
          <w:sz w:val="23"/>
          <w:szCs w:val="23"/>
        </w:rPr>
      </w:pPr>
      <w:r w:rsidRPr="0023544F">
        <w:rPr>
          <w:rFonts w:eastAsia="Times New Roman" w:cs="Arial"/>
          <w:color w:val="000000"/>
          <w:sz w:val="23"/>
          <w:szCs w:val="23"/>
        </w:rPr>
        <w:t>Put-&gt;</w:t>
      </w:r>
      <w:proofErr w:type="gramStart"/>
      <w:r w:rsidRPr="0023544F">
        <w:rPr>
          <w:rFonts w:eastAsia="Times New Roman" w:cs="Arial"/>
          <w:color w:val="000000"/>
          <w:sz w:val="23"/>
          <w:szCs w:val="23"/>
        </w:rPr>
        <w:t>add(</w:t>
      </w:r>
      <w:proofErr w:type="gramEnd"/>
      <w:r w:rsidRPr="0023544F">
        <w:rPr>
          <w:rFonts w:eastAsia="Times New Roman" w:cs="Arial"/>
          <w:color w:val="000000"/>
          <w:sz w:val="23"/>
          <w:szCs w:val="23"/>
        </w:rPr>
        <w:t xml:space="preserve">byte[] family, byte[] qualifier, long </w:t>
      </w:r>
      <w:proofErr w:type="spellStart"/>
      <w:r w:rsidRPr="0023544F">
        <w:rPr>
          <w:rFonts w:eastAsia="Times New Roman" w:cs="Arial"/>
          <w:color w:val="000000"/>
          <w:sz w:val="23"/>
          <w:szCs w:val="23"/>
        </w:rPr>
        <w:t>ts</w:t>
      </w:r>
      <w:proofErr w:type="spellEnd"/>
      <w:r w:rsidRPr="0023544F">
        <w:rPr>
          <w:rFonts w:eastAsia="Times New Roman" w:cs="Arial"/>
          <w:color w:val="000000"/>
          <w:sz w:val="23"/>
          <w:szCs w:val="23"/>
        </w:rPr>
        <w:t xml:space="preserve">, byte[] value, </w:t>
      </w:r>
      <w:proofErr w:type="spellStart"/>
      <w:r w:rsidRPr="0023544F">
        <w:rPr>
          <w:rFonts w:eastAsia="Times New Roman" w:cs="Arial"/>
          <w:color w:val="000000"/>
          <w:sz w:val="23"/>
          <w:szCs w:val="23"/>
        </w:rPr>
        <w:t>CellACLExpression</w:t>
      </w:r>
      <w:proofErr w:type="spellEnd"/>
      <w:r w:rsidRPr="0023544F">
        <w:rPr>
          <w:rFonts w:eastAsia="Times New Roman" w:cs="Arial"/>
          <w:color w:val="000000"/>
          <w:sz w:val="23"/>
          <w:szCs w:val="23"/>
        </w:rPr>
        <w:t xml:space="preserve"> expression) // will add a </w:t>
      </w:r>
      <w:proofErr w:type="spellStart"/>
      <w:r w:rsidRPr="0023544F">
        <w:rPr>
          <w:rFonts w:eastAsia="Times New Roman" w:cs="Arial"/>
          <w:color w:val="000000"/>
          <w:sz w:val="23"/>
          <w:szCs w:val="23"/>
        </w:rPr>
        <w:t>KeyValue</w:t>
      </w:r>
      <w:proofErr w:type="spellEnd"/>
      <w:r w:rsidRPr="0023544F">
        <w:rPr>
          <w:rFonts w:eastAsia="Times New Roman" w:cs="Arial"/>
          <w:color w:val="000000"/>
          <w:sz w:val="23"/>
          <w:szCs w:val="23"/>
        </w:rPr>
        <w:t xml:space="preserve"> with the given expression;</w:t>
      </w:r>
    </w:p>
    <w:p w14:paraId="65B36BBC" w14:textId="77777777" w:rsidR="006B239E" w:rsidRPr="0023544F" w:rsidRDefault="006B239E" w:rsidP="00537DFD">
      <w:pPr>
        <w:pStyle w:val="ListParagraph"/>
        <w:numPr>
          <w:ilvl w:val="1"/>
          <w:numId w:val="23"/>
        </w:numPr>
        <w:spacing w:before="100" w:beforeAutospacing="1" w:after="100" w:afterAutospacing="1"/>
        <w:textAlignment w:val="baseline"/>
        <w:rPr>
          <w:rFonts w:eastAsia="Times New Roman" w:cs="Arial"/>
          <w:color w:val="000000"/>
          <w:sz w:val="20"/>
          <w:szCs w:val="20"/>
        </w:rPr>
      </w:pPr>
      <w:r w:rsidRPr="0023544F">
        <w:rPr>
          <w:rFonts w:eastAsia="Times New Roman" w:cs="Arial"/>
          <w:color w:val="000000"/>
          <w:sz w:val="23"/>
          <w:szCs w:val="23"/>
        </w:rPr>
        <w:t>Put-</w:t>
      </w:r>
      <w:proofErr w:type="spellStart"/>
      <w:proofErr w:type="gramStart"/>
      <w:r w:rsidRPr="0023544F">
        <w:rPr>
          <w:rFonts w:eastAsia="Times New Roman" w:cs="Arial"/>
          <w:color w:val="000000"/>
          <w:sz w:val="23"/>
          <w:szCs w:val="23"/>
        </w:rPr>
        <w:t>setCellACLExpression</w:t>
      </w:r>
      <w:proofErr w:type="spellEnd"/>
      <w:r w:rsidRPr="0023544F">
        <w:rPr>
          <w:rFonts w:eastAsia="Times New Roman" w:cs="Arial"/>
          <w:color w:val="000000"/>
          <w:sz w:val="23"/>
          <w:szCs w:val="23"/>
        </w:rPr>
        <w:t>(</w:t>
      </w:r>
      <w:proofErr w:type="spellStart"/>
      <w:proofErr w:type="gramEnd"/>
      <w:r w:rsidRPr="0023544F">
        <w:rPr>
          <w:rFonts w:eastAsia="Times New Roman" w:cs="Arial"/>
          <w:color w:val="000000"/>
          <w:sz w:val="23"/>
          <w:szCs w:val="23"/>
        </w:rPr>
        <w:t>CellACLExpression</w:t>
      </w:r>
      <w:proofErr w:type="spellEnd"/>
      <w:r w:rsidRPr="0023544F">
        <w:rPr>
          <w:rFonts w:eastAsia="Times New Roman" w:cs="Arial"/>
          <w:color w:val="000000"/>
          <w:sz w:val="23"/>
          <w:szCs w:val="23"/>
        </w:rPr>
        <w:t xml:space="preserve"> expression) </w:t>
      </w:r>
      <w:r w:rsidRPr="0023544F">
        <w:rPr>
          <w:rFonts w:eastAsia="Times New Roman" w:cs="Arial"/>
          <w:color w:val="000000"/>
          <w:sz w:val="20"/>
          <w:szCs w:val="20"/>
        </w:rPr>
        <w:t xml:space="preserve">// will update </w:t>
      </w:r>
      <w:proofErr w:type="spellStart"/>
      <w:r w:rsidRPr="0023544F">
        <w:rPr>
          <w:rFonts w:eastAsia="Times New Roman" w:cs="Arial"/>
          <w:color w:val="000000"/>
          <w:sz w:val="20"/>
          <w:szCs w:val="20"/>
        </w:rPr>
        <w:t>acl</w:t>
      </w:r>
      <w:proofErr w:type="spellEnd"/>
      <w:r w:rsidRPr="0023544F">
        <w:rPr>
          <w:rFonts w:eastAsia="Times New Roman" w:cs="Arial"/>
          <w:color w:val="000000"/>
          <w:sz w:val="20"/>
          <w:szCs w:val="20"/>
        </w:rPr>
        <w:t xml:space="preserve"> expressions for all the </w:t>
      </w:r>
      <w:proofErr w:type="spellStart"/>
      <w:r w:rsidRPr="0023544F">
        <w:rPr>
          <w:rFonts w:eastAsia="Times New Roman" w:cs="Arial"/>
          <w:color w:val="000000"/>
          <w:sz w:val="20"/>
          <w:szCs w:val="20"/>
        </w:rPr>
        <w:t>KeyValues</w:t>
      </w:r>
      <w:proofErr w:type="spellEnd"/>
      <w:r w:rsidRPr="0023544F">
        <w:rPr>
          <w:rFonts w:eastAsia="Times New Roman" w:cs="Arial"/>
          <w:color w:val="000000"/>
          <w:sz w:val="20"/>
          <w:szCs w:val="20"/>
        </w:rPr>
        <w:t>;</w:t>
      </w:r>
    </w:p>
    <w:p w14:paraId="2F38EBF5" w14:textId="77777777" w:rsidR="006B239E" w:rsidRPr="0023544F" w:rsidRDefault="006B239E" w:rsidP="00537DFD">
      <w:pPr>
        <w:pStyle w:val="ListParagraph"/>
        <w:numPr>
          <w:ilvl w:val="1"/>
          <w:numId w:val="23"/>
        </w:numPr>
        <w:spacing w:before="100" w:beforeAutospacing="1" w:after="100" w:afterAutospacing="1"/>
        <w:textAlignment w:val="baseline"/>
        <w:rPr>
          <w:rFonts w:eastAsia="Times New Roman" w:cs="Arial"/>
          <w:color w:val="000000"/>
          <w:sz w:val="23"/>
          <w:szCs w:val="23"/>
        </w:rPr>
      </w:pPr>
      <w:r w:rsidRPr="0023544F">
        <w:rPr>
          <w:rFonts w:eastAsia="Times New Roman" w:cs="Arial"/>
          <w:color w:val="000000"/>
          <w:sz w:val="23"/>
          <w:szCs w:val="23"/>
        </w:rPr>
        <w:t>Delete-&gt;</w:t>
      </w:r>
      <w:proofErr w:type="spellStart"/>
      <w:proofErr w:type="gramStart"/>
      <w:r w:rsidRPr="0023544F">
        <w:rPr>
          <w:rFonts w:eastAsia="Times New Roman" w:cs="Arial"/>
          <w:color w:val="000000"/>
          <w:sz w:val="23"/>
          <w:szCs w:val="23"/>
        </w:rPr>
        <w:t>deleteFamily</w:t>
      </w:r>
      <w:proofErr w:type="spellEnd"/>
      <w:r w:rsidRPr="0023544F">
        <w:rPr>
          <w:rFonts w:eastAsia="Times New Roman" w:cs="Arial"/>
          <w:color w:val="000000"/>
          <w:sz w:val="23"/>
          <w:szCs w:val="23"/>
        </w:rPr>
        <w:t>(</w:t>
      </w:r>
      <w:proofErr w:type="gramEnd"/>
      <w:r w:rsidRPr="0023544F">
        <w:rPr>
          <w:rFonts w:eastAsia="Times New Roman" w:cs="Arial"/>
          <w:color w:val="000000"/>
          <w:sz w:val="23"/>
          <w:szCs w:val="23"/>
        </w:rPr>
        <w:t xml:space="preserve">byte [] family, </w:t>
      </w:r>
      <w:proofErr w:type="spellStart"/>
      <w:r w:rsidRPr="0023544F">
        <w:rPr>
          <w:rFonts w:eastAsia="Times New Roman" w:cs="Arial"/>
          <w:color w:val="000000"/>
          <w:sz w:val="23"/>
          <w:szCs w:val="23"/>
        </w:rPr>
        <w:t>CellACLExpression</w:t>
      </w:r>
      <w:proofErr w:type="spellEnd"/>
      <w:r w:rsidRPr="0023544F">
        <w:rPr>
          <w:rFonts w:eastAsia="Times New Roman" w:cs="Arial"/>
          <w:color w:val="000000"/>
          <w:sz w:val="23"/>
          <w:szCs w:val="23"/>
        </w:rPr>
        <w:t xml:space="preserve"> expression)</w:t>
      </w:r>
    </w:p>
    <w:p w14:paraId="35C0D59E" w14:textId="77777777" w:rsidR="006B239E" w:rsidRPr="0023544F" w:rsidRDefault="006B239E" w:rsidP="00537DFD">
      <w:pPr>
        <w:pStyle w:val="ListParagraph"/>
        <w:numPr>
          <w:ilvl w:val="1"/>
          <w:numId w:val="23"/>
        </w:numPr>
        <w:spacing w:before="100" w:beforeAutospacing="1" w:after="100" w:afterAutospacing="1"/>
        <w:textAlignment w:val="baseline"/>
        <w:rPr>
          <w:rFonts w:eastAsia="Times New Roman" w:cs="Arial"/>
          <w:color w:val="000000"/>
          <w:sz w:val="23"/>
          <w:szCs w:val="23"/>
        </w:rPr>
      </w:pPr>
      <w:r w:rsidRPr="0023544F">
        <w:rPr>
          <w:rFonts w:eastAsia="Times New Roman" w:cs="Arial"/>
          <w:color w:val="000000"/>
          <w:sz w:val="23"/>
          <w:szCs w:val="23"/>
        </w:rPr>
        <w:t>Delete-&gt;</w:t>
      </w:r>
      <w:proofErr w:type="spellStart"/>
      <w:proofErr w:type="gramStart"/>
      <w:r w:rsidRPr="0023544F">
        <w:rPr>
          <w:rFonts w:eastAsia="Times New Roman" w:cs="Arial"/>
          <w:color w:val="000000"/>
          <w:sz w:val="23"/>
          <w:szCs w:val="23"/>
        </w:rPr>
        <w:t>deleteFamily</w:t>
      </w:r>
      <w:proofErr w:type="spellEnd"/>
      <w:r w:rsidRPr="0023544F">
        <w:rPr>
          <w:rFonts w:eastAsia="Times New Roman" w:cs="Arial"/>
          <w:color w:val="000000"/>
          <w:sz w:val="23"/>
          <w:szCs w:val="23"/>
        </w:rPr>
        <w:t>(</w:t>
      </w:r>
      <w:proofErr w:type="gramEnd"/>
      <w:r w:rsidRPr="0023544F">
        <w:rPr>
          <w:rFonts w:eastAsia="Times New Roman" w:cs="Arial"/>
          <w:color w:val="000000"/>
          <w:sz w:val="23"/>
          <w:szCs w:val="23"/>
        </w:rPr>
        <w:t xml:space="preserve">byte [] family, long </w:t>
      </w:r>
      <w:proofErr w:type="spellStart"/>
      <w:r w:rsidRPr="0023544F">
        <w:rPr>
          <w:rFonts w:eastAsia="Times New Roman" w:cs="Arial"/>
          <w:color w:val="000000"/>
          <w:sz w:val="23"/>
          <w:szCs w:val="23"/>
        </w:rPr>
        <w:t>ts</w:t>
      </w:r>
      <w:proofErr w:type="spellEnd"/>
      <w:r w:rsidRPr="0023544F">
        <w:rPr>
          <w:rFonts w:eastAsia="Times New Roman" w:cs="Arial"/>
          <w:color w:val="000000"/>
          <w:sz w:val="23"/>
          <w:szCs w:val="23"/>
        </w:rPr>
        <w:t xml:space="preserve">, </w:t>
      </w:r>
      <w:proofErr w:type="spellStart"/>
      <w:r w:rsidRPr="0023544F">
        <w:rPr>
          <w:rFonts w:eastAsia="Times New Roman" w:cs="Arial"/>
          <w:color w:val="000000"/>
          <w:sz w:val="23"/>
          <w:szCs w:val="23"/>
        </w:rPr>
        <w:t>CellACLExpression</w:t>
      </w:r>
      <w:proofErr w:type="spellEnd"/>
      <w:r w:rsidRPr="0023544F">
        <w:rPr>
          <w:rFonts w:eastAsia="Times New Roman" w:cs="Arial"/>
          <w:color w:val="000000"/>
          <w:sz w:val="23"/>
          <w:szCs w:val="23"/>
        </w:rPr>
        <w:t xml:space="preserve"> expression)</w:t>
      </w:r>
    </w:p>
    <w:p w14:paraId="41CFF068" w14:textId="5FFA37A3" w:rsidR="006B239E" w:rsidRPr="0023544F" w:rsidRDefault="000C5A57" w:rsidP="00537DFD">
      <w:pPr>
        <w:pStyle w:val="ListParagraph"/>
        <w:numPr>
          <w:ilvl w:val="1"/>
          <w:numId w:val="23"/>
        </w:numPr>
        <w:spacing w:before="100" w:beforeAutospacing="1" w:after="100" w:afterAutospacing="1"/>
        <w:textAlignment w:val="baseline"/>
        <w:rPr>
          <w:rFonts w:eastAsia="Times New Roman" w:cs="Arial"/>
          <w:color w:val="000000"/>
          <w:sz w:val="23"/>
          <w:szCs w:val="23"/>
        </w:rPr>
      </w:pPr>
      <w:r w:rsidRPr="0023544F">
        <w:rPr>
          <w:rFonts w:eastAsia="Times New Roman" w:cs="Arial"/>
          <w:color w:val="000000"/>
          <w:sz w:val="23"/>
          <w:szCs w:val="23"/>
        </w:rPr>
        <w:t>And, s</w:t>
      </w:r>
      <w:r w:rsidR="006B239E" w:rsidRPr="0023544F">
        <w:rPr>
          <w:rFonts w:eastAsia="Times New Roman" w:cs="Arial"/>
          <w:color w:val="000000"/>
          <w:sz w:val="23"/>
          <w:szCs w:val="23"/>
        </w:rPr>
        <w:t>imilar methods to set the visibility expression along with defining deletes.</w:t>
      </w:r>
    </w:p>
    <w:p w14:paraId="61468FBC" w14:textId="77777777" w:rsidR="006B239E" w:rsidRPr="0023544F" w:rsidRDefault="006B239E" w:rsidP="006B239E">
      <w:pPr>
        <w:ind w:left="720"/>
        <w:rPr>
          <w:rFonts w:cs="Times New Roman"/>
          <w:sz w:val="20"/>
          <w:szCs w:val="20"/>
        </w:rPr>
      </w:pPr>
      <w:r w:rsidRPr="0023544F">
        <w:rPr>
          <w:rFonts w:cs="Arial"/>
          <w:color w:val="000000"/>
          <w:sz w:val="23"/>
          <w:szCs w:val="23"/>
        </w:rPr>
        <w:t>-&gt; In case the “</w:t>
      </w:r>
      <w:r w:rsidRPr="0023544F">
        <w:rPr>
          <w:rFonts w:cs="Courier New"/>
          <w:color w:val="000000"/>
          <w:sz w:val="23"/>
          <w:szCs w:val="23"/>
        </w:rPr>
        <w:t>ENABLE_CELL_LEVEL_SECURITY</w:t>
      </w:r>
      <w:r w:rsidRPr="0023544F">
        <w:rPr>
          <w:rFonts w:cs="Arial"/>
          <w:color w:val="000000"/>
          <w:sz w:val="23"/>
          <w:szCs w:val="23"/>
        </w:rPr>
        <w:t xml:space="preserve">” properties is false or security is not enabled, using methods to set the </w:t>
      </w:r>
      <w:proofErr w:type="spellStart"/>
      <w:r w:rsidRPr="0023544F">
        <w:rPr>
          <w:rFonts w:cs="Arial"/>
          <w:color w:val="000000"/>
          <w:sz w:val="23"/>
          <w:szCs w:val="23"/>
        </w:rPr>
        <w:t>CellACLExpression</w:t>
      </w:r>
      <w:proofErr w:type="spellEnd"/>
      <w:r w:rsidRPr="0023544F">
        <w:rPr>
          <w:rFonts w:cs="Arial"/>
          <w:color w:val="000000"/>
          <w:sz w:val="23"/>
          <w:szCs w:val="23"/>
        </w:rPr>
        <w:t xml:space="preserve"> will give </w:t>
      </w:r>
      <w:proofErr w:type="spellStart"/>
      <w:r w:rsidRPr="0023544F">
        <w:rPr>
          <w:rFonts w:cs="Arial"/>
          <w:color w:val="000000"/>
          <w:sz w:val="23"/>
          <w:szCs w:val="23"/>
        </w:rPr>
        <w:t>OperationNotSupported</w:t>
      </w:r>
      <w:proofErr w:type="spellEnd"/>
      <w:r w:rsidRPr="0023544F">
        <w:rPr>
          <w:rFonts w:cs="Arial"/>
          <w:color w:val="000000"/>
          <w:sz w:val="23"/>
          <w:szCs w:val="23"/>
        </w:rPr>
        <w:t xml:space="preserve"> Exception.</w:t>
      </w:r>
    </w:p>
    <w:p w14:paraId="77666298" w14:textId="77777777" w:rsidR="00F349E3" w:rsidRPr="0023544F" w:rsidRDefault="006B239E" w:rsidP="00F349E3">
      <w:pPr>
        <w:ind w:left="720"/>
        <w:rPr>
          <w:rFonts w:cs="Times New Roman"/>
          <w:sz w:val="20"/>
          <w:szCs w:val="20"/>
        </w:rPr>
      </w:pPr>
      <w:r w:rsidRPr="0023544F">
        <w:rPr>
          <w:rFonts w:cs="Arial"/>
          <w:color w:val="000000"/>
          <w:sz w:val="23"/>
          <w:szCs w:val="23"/>
        </w:rPr>
        <w:t xml:space="preserve">-&gt; In case one uses the Put/Delete/Append mutation object without adding a </w:t>
      </w:r>
      <w:proofErr w:type="spellStart"/>
      <w:r w:rsidRPr="0023544F">
        <w:rPr>
          <w:rFonts w:cs="Arial"/>
          <w:color w:val="000000"/>
          <w:sz w:val="23"/>
          <w:szCs w:val="23"/>
        </w:rPr>
        <w:t>CellACLExpression</w:t>
      </w:r>
      <w:proofErr w:type="spellEnd"/>
      <w:r w:rsidRPr="0023544F">
        <w:rPr>
          <w:rFonts w:cs="Arial"/>
          <w:color w:val="000000"/>
          <w:sz w:val="23"/>
          <w:szCs w:val="23"/>
        </w:rPr>
        <w:t xml:space="preserve"> and “</w:t>
      </w:r>
      <w:r w:rsidRPr="0023544F">
        <w:rPr>
          <w:rFonts w:cs="Courier New"/>
          <w:color w:val="000000"/>
          <w:sz w:val="23"/>
          <w:szCs w:val="23"/>
        </w:rPr>
        <w:t>ENABLE_CELL_LEVEL_SECURITY</w:t>
      </w:r>
      <w:r w:rsidRPr="0023544F">
        <w:rPr>
          <w:rFonts w:cs="Arial"/>
          <w:color w:val="000000"/>
          <w:sz w:val="23"/>
          <w:szCs w:val="23"/>
        </w:rPr>
        <w:t>” is set to true, a default expression is added (an empty value). It will be done transparent to the client applications.</w:t>
      </w:r>
    </w:p>
    <w:p w14:paraId="3F80C6EA" w14:textId="77777777" w:rsidR="006E71B6" w:rsidRPr="0023544F" w:rsidRDefault="006B239E" w:rsidP="006E71B6">
      <w:pPr>
        <w:pStyle w:val="ListParagraph"/>
        <w:numPr>
          <w:ilvl w:val="0"/>
          <w:numId w:val="23"/>
        </w:numPr>
        <w:rPr>
          <w:rFonts w:cs="Times New Roman"/>
          <w:sz w:val="20"/>
          <w:szCs w:val="20"/>
        </w:rPr>
      </w:pPr>
      <w:proofErr w:type="spellStart"/>
      <w:r w:rsidRPr="0023544F">
        <w:rPr>
          <w:rFonts w:cs="Arial"/>
          <w:color w:val="000000"/>
          <w:sz w:val="23"/>
          <w:szCs w:val="23"/>
        </w:rPr>
        <w:t>HBase</w:t>
      </w:r>
      <w:proofErr w:type="spellEnd"/>
      <w:r w:rsidRPr="0023544F">
        <w:rPr>
          <w:rFonts w:cs="Arial"/>
          <w:color w:val="000000"/>
          <w:sz w:val="23"/>
          <w:szCs w:val="23"/>
        </w:rPr>
        <w:t xml:space="preserve"> Shell: </w:t>
      </w:r>
    </w:p>
    <w:p w14:paraId="6F6BB80D" w14:textId="77777777" w:rsidR="006E71B6" w:rsidRPr="0023544F" w:rsidRDefault="006B239E" w:rsidP="006E71B6">
      <w:pPr>
        <w:pStyle w:val="ListParagraph"/>
        <w:numPr>
          <w:ilvl w:val="1"/>
          <w:numId w:val="23"/>
        </w:numPr>
        <w:rPr>
          <w:rFonts w:cs="Times New Roman"/>
          <w:sz w:val="20"/>
          <w:szCs w:val="20"/>
        </w:rPr>
      </w:pPr>
      <w:r w:rsidRPr="0023544F">
        <w:rPr>
          <w:rFonts w:cs="Arial"/>
          <w:color w:val="000000"/>
          <w:sz w:val="23"/>
          <w:szCs w:val="23"/>
        </w:rPr>
        <w:t xml:space="preserve">It will be used for entering/updating visibility tags for </w:t>
      </w:r>
      <w:proofErr w:type="spellStart"/>
      <w:r w:rsidRPr="0023544F">
        <w:rPr>
          <w:rFonts w:cs="Arial"/>
          <w:color w:val="000000"/>
          <w:sz w:val="23"/>
          <w:szCs w:val="23"/>
        </w:rPr>
        <w:t>users</w:t>
      </w:r>
      <w:proofErr w:type="gramStart"/>
      <w:r w:rsidRPr="0023544F">
        <w:rPr>
          <w:rFonts w:cs="Arial"/>
          <w:color w:val="000000"/>
          <w:sz w:val="23"/>
          <w:szCs w:val="23"/>
        </w:rPr>
        <w:t>:A</w:t>
      </w:r>
      <w:proofErr w:type="spellEnd"/>
      <w:proofErr w:type="gramEnd"/>
      <w:r w:rsidRPr="0023544F">
        <w:rPr>
          <w:rFonts w:cs="Arial"/>
          <w:color w:val="000000"/>
          <w:sz w:val="23"/>
          <w:szCs w:val="23"/>
        </w:rPr>
        <w:t xml:space="preserve"> super user can insert visibility tags for user in the _</w:t>
      </w:r>
      <w:proofErr w:type="spellStart"/>
      <w:r w:rsidRPr="0023544F">
        <w:rPr>
          <w:rFonts w:cs="Arial"/>
          <w:color w:val="000000"/>
          <w:sz w:val="23"/>
          <w:szCs w:val="23"/>
        </w:rPr>
        <w:t>acl</w:t>
      </w:r>
      <w:proofErr w:type="spellEnd"/>
      <w:r w:rsidRPr="0023544F">
        <w:rPr>
          <w:rFonts w:cs="Arial"/>
          <w:color w:val="000000"/>
          <w:sz w:val="23"/>
          <w:szCs w:val="23"/>
        </w:rPr>
        <w:t xml:space="preserve">_ table using existing commands such as Put, which will eventually invoke the </w:t>
      </w:r>
      <w:proofErr w:type="spellStart"/>
      <w:r w:rsidRPr="0023544F">
        <w:rPr>
          <w:rFonts w:cs="Arial"/>
          <w:color w:val="000000"/>
          <w:sz w:val="23"/>
          <w:szCs w:val="23"/>
        </w:rPr>
        <w:t>HTable</w:t>
      </w:r>
      <w:proofErr w:type="spellEnd"/>
      <w:r w:rsidRPr="0023544F">
        <w:rPr>
          <w:rFonts w:cs="Arial"/>
          <w:color w:val="000000"/>
          <w:sz w:val="23"/>
          <w:szCs w:val="23"/>
        </w:rPr>
        <w:t>-&gt;Put() API.</w:t>
      </w:r>
    </w:p>
    <w:p w14:paraId="1F9F80EE" w14:textId="1280B1C1" w:rsidR="006B239E" w:rsidRPr="0023544F" w:rsidRDefault="006B239E" w:rsidP="006E71B6">
      <w:pPr>
        <w:pStyle w:val="ListParagraph"/>
        <w:numPr>
          <w:ilvl w:val="1"/>
          <w:numId w:val="23"/>
        </w:numPr>
        <w:rPr>
          <w:rFonts w:cs="Times New Roman"/>
          <w:sz w:val="20"/>
          <w:szCs w:val="20"/>
        </w:rPr>
      </w:pPr>
      <w:r w:rsidRPr="0023544F">
        <w:rPr>
          <w:rFonts w:cs="Arial"/>
          <w:color w:val="000000"/>
          <w:sz w:val="23"/>
          <w:szCs w:val="23"/>
        </w:rPr>
        <w:t xml:space="preserve">It will </w:t>
      </w:r>
      <w:proofErr w:type="gramStart"/>
      <w:r w:rsidRPr="0023544F">
        <w:rPr>
          <w:rFonts w:cs="Arial"/>
          <w:color w:val="000000"/>
          <w:sz w:val="23"/>
          <w:szCs w:val="23"/>
        </w:rPr>
        <w:t>used</w:t>
      </w:r>
      <w:proofErr w:type="gramEnd"/>
      <w:r w:rsidRPr="0023544F">
        <w:rPr>
          <w:rFonts w:cs="Arial"/>
          <w:color w:val="000000"/>
          <w:sz w:val="23"/>
          <w:szCs w:val="23"/>
        </w:rPr>
        <w:t xml:space="preserve"> to enable/disable cell level security on a table level. This means setting </w:t>
      </w:r>
      <w:r w:rsidRPr="0023544F">
        <w:rPr>
          <w:rFonts w:cs="Courier New"/>
          <w:color w:val="000000"/>
          <w:sz w:val="23"/>
          <w:szCs w:val="23"/>
        </w:rPr>
        <w:t>ENABLE_CELL_LEVEL_SECURITY</w:t>
      </w:r>
      <w:r w:rsidRPr="0023544F">
        <w:rPr>
          <w:rFonts w:cs="Arial"/>
          <w:color w:val="000000"/>
          <w:sz w:val="23"/>
          <w:szCs w:val="23"/>
        </w:rPr>
        <w:t xml:space="preserve"> to true/false from the shell.</w:t>
      </w:r>
    </w:p>
    <w:p w14:paraId="4521FE3B" w14:textId="77777777" w:rsidR="006B239E" w:rsidRPr="0023544F" w:rsidRDefault="006B239E" w:rsidP="006B239E">
      <w:pPr>
        <w:rPr>
          <w:rFonts w:eastAsia="Times New Roman" w:cs="Times New Roman"/>
          <w:sz w:val="20"/>
          <w:szCs w:val="20"/>
        </w:rPr>
      </w:pPr>
    </w:p>
    <w:p w14:paraId="20C25B6C" w14:textId="04E7432B" w:rsidR="00F349E3" w:rsidRPr="0023544F" w:rsidRDefault="006B239E" w:rsidP="0023544F">
      <w:pPr>
        <w:jc w:val="both"/>
        <w:rPr>
          <w:rFonts w:cs="Times New Roman"/>
          <w:sz w:val="20"/>
          <w:szCs w:val="20"/>
        </w:rPr>
      </w:pPr>
      <w:r w:rsidRPr="0023544F">
        <w:rPr>
          <w:rFonts w:cs="Arial"/>
          <w:color w:val="000000"/>
          <w:sz w:val="23"/>
          <w:szCs w:val="23"/>
        </w:rPr>
        <w:t>The property “</w:t>
      </w:r>
      <w:r w:rsidRPr="0023544F">
        <w:rPr>
          <w:rFonts w:cs="Courier New"/>
          <w:color w:val="000000"/>
          <w:sz w:val="23"/>
          <w:szCs w:val="23"/>
        </w:rPr>
        <w:t>ENABLE_CELL_LEVEL_SECURITY</w:t>
      </w:r>
      <w:r w:rsidRPr="0023544F">
        <w:rPr>
          <w:rFonts w:cs="Arial"/>
          <w:color w:val="000000"/>
          <w:sz w:val="23"/>
          <w:szCs w:val="23"/>
        </w:rPr>
        <w:t>” can be change only after enabling/disabling the table.</w:t>
      </w:r>
    </w:p>
    <w:p w14:paraId="0CE24531" w14:textId="77777777" w:rsidR="006B239E" w:rsidRPr="0023544F" w:rsidRDefault="006B239E" w:rsidP="0023544F">
      <w:pPr>
        <w:pStyle w:val="Heading3"/>
        <w:rPr>
          <w:rFonts w:ascii="Arial" w:hAnsi="Arial" w:cs="Arial"/>
        </w:rPr>
      </w:pPr>
      <w:bookmarkStart w:id="9" w:name="_III)_Server_side"/>
      <w:bookmarkStart w:id="10" w:name="_Toc209492667"/>
      <w:bookmarkEnd w:id="9"/>
      <w:r w:rsidRPr="0023544F">
        <w:rPr>
          <w:rFonts w:ascii="Arial" w:hAnsi="Arial" w:cs="Arial"/>
        </w:rPr>
        <w:t>III) Server side changes</w:t>
      </w:r>
      <w:bookmarkEnd w:id="10"/>
      <w:r w:rsidRPr="0023544F">
        <w:rPr>
          <w:rFonts w:ascii="Arial" w:hAnsi="Arial" w:cs="Arial"/>
        </w:rPr>
        <w:t xml:space="preserve"> </w:t>
      </w:r>
    </w:p>
    <w:p w14:paraId="5F8518AE" w14:textId="77777777" w:rsidR="006B239E" w:rsidRPr="0023544F" w:rsidRDefault="006B239E" w:rsidP="006B239E">
      <w:pPr>
        <w:jc w:val="both"/>
        <w:rPr>
          <w:rFonts w:cs="Times New Roman"/>
          <w:sz w:val="20"/>
          <w:szCs w:val="20"/>
        </w:rPr>
      </w:pPr>
      <w:r w:rsidRPr="0023544F">
        <w:rPr>
          <w:rFonts w:cs="Arial"/>
          <w:color w:val="000000"/>
          <w:sz w:val="23"/>
          <w:szCs w:val="23"/>
        </w:rPr>
        <w:t>This section discusses server side changes in order to enable cell-level security.</w:t>
      </w:r>
    </w:p>
    <w:p w14:paraId="1010A7AD" w14:textId="77777777" w:rsidR="006B239E" w:rsidRPr="0023544F" w:rsidRDefault="006B239E" w:rsidP="006B239E">
      <w:pPr>
        <w:jc w:val="both"/>
        <w:rPr>
          <w:rFonts w:cs="Times New Roman"/>
          <w:sz w:val="20"/>
          <w:szCs w:val="20"/>
        </w:rPr>
      </w:pPr>
      <w:r w:rsidRPr="0023544F">
        <w:rPr>
          <w:rFonts w:cs="Arial"/>
          <w:color w:val="000000"/>
          <w:sz w:val="23"/>
          <w:szCs w:val="23"/>
        </w:rPr>
        <w:t xml:space="preserve">These includes adding a global switch to enable cell-level security on the cluster level, a system level Coprocessor, and a Filter (apart from code changes to handle reads such as Delete, </w:t>
      </w:r>
      <w:proofErr w:type="spellStart"/>
      <w:r w:rsidRPr="0023544F">
        <w:rPr>
          <w:rFonts w:cs="Arial"/>
          <w:color w:val="000000"/>
          <w:sz w:val="23"/>
          <w:szCs w:val="23"/>
        </w:rPr>
        <w:t>DeleteFamily</w:t>
      </w:r>
      <w:proofErr w:type="spellEnd"/>
      <w:r w:rsidRPr="0023544F">
        <w:rPr>
          <w:rFonts w:cs="Arial"/>
          <w:color w:val="000000"/>
          <w:sz w:val="23"/>
          <w:szCs w:val="23"/>
        </w:rPr>
        <w:t xml:space="preserve">, </w:t>
      </w:r>
      <w:proofErr w:type="spellStart"/>
      <w:r w:rsidRPr="0023544F">
        <w:rPr>
          <w:rFonts w:cs="Arial"/>
          <w:color w:val="000000"/>
          <w:sz w:val="23"/>
          <w:szCs w:val="23"/>
        </w:rPr>
        <w:t>etc</w:t>
      </w:r>
      <w:proofErr w:type="spellEnd"/>
      <w:r w:rsidRPr="0023544F">
        <w:rPr>
          <w:rFonts w:cs="Arial"/>
          <w:color w:val="000000"/>
          <w:sz w:val="23"/>
          <w:szCs w:val="23"/>
        </w:rPr>
        <w:t>):</w:t>
      </w:r>
    </w:p>
    <w:p w14:paraId="69FD50DE" w14:textId="77777777" w:rsidR="006B239E" w:rsidRPr="0023544F" w:rsidRDefault="006B239E" w:rsidP="006B239E">
      <w:pPr>
        <w:rPr>
          <w:rFonts w:eastAsia="Times New Roman" w:cs="Times New Roman"/>
          <w:sz w:val="20"/>
          <w:szCs w:val="20"/>
        </w:rPr>
      </w:pPr>
    </w:p>
    <w:p w14:paraId="36143741" w14:textId="77777777" w:rsidR="006B239E" w:rsidRPr="0023544F" w:rsidRDefault="006B239E" w:rsidP="006B239E">
      <w:pPr>
        <w:numPr>
          <w:ilvl w:val="0"/>
          <w:numId w:val="8"/>
        </w:numPr>
        <w:jc w:val="both"/>
        <w:textAlignment w:val="baseline"/>
        <w:rPr>
          <w:rFonts w:cs="Arial"/>
          <w:color w:val="000000"/>
          <w:sz w:val="23"/>
          <w:szCs w:val="23"/>
        </w:rPr>
      </w:pPr>
      <w:r w:rsidRPr="0023544F">
        <w:rPr>
          <w:rFonts w:cs="Arial"/>
          <w:color w:val="000000"/>
          <w:sz w:val="23"/>
          <w:szCs w:val="23"/>
        </w:rPr>
        <w:t xml:space="preserve">Add the </w:t>
      </w:r>
      <w:proofErr w:type="spellStart"/>
      <w:r w:rsidRPr="0023544F">
        <w:rPr>
          <w:rFonts w:cs="Arial"/>
          <w:color w:val="000000"/>
          <w:sz w:val="23"/>
          <w:szCs w:val="23"/>
        </w:rPr>
        <w:t>CellVisibilityAccessController</w:t>
      </w:r>
      <w:proofErr w:type="spellEnd"/>
      <w:r w:rsidRPr="0023544F">
        <w:rPr>
          <w:rFonts w:cs="Arial"/>
          <w:color w:val="000000"/>
          <w:sz w:val="23"/>
          <w:szCs w:val="23"/>
        </w:rPr>
        <w:t xml:space="preserve"> (described below) to the System level coprocessors. In the </w:t>
      </w:r>
      <w:proofErr w:type="spellStart"/>
      <w:r w:rsidRPr="0023544F">
        <w:rPr>
          <w:rFonts w:cs="Arial"/>
          <w:color w:val="000000"/>
          <w:sz w:val="23"/>
          <w:szCs w:val="23"/>
        </w:rPr>
        <w:t>preXXX</w:t>
      </w:r>
      <w:proofErr w:type="spellEnd"/>
      <w:r w:rsidRPr="0023544F">
        <w:rPr>
          <w:rFonts w:cs="Arial"/>
          <w:color w:val="000000"/>
          <w:sz w:val="23"/>
          <w:szCs w:val="23"/>
        </w:rPr>
        <w:t xml:space="preserve"> hooks, it will check for the table/</w:t>
      </w:r>
      <w:proofErr w:type="spellStart"/>
      <w:r w:rsidRPr="0023544F">
        <w:rPr>
          <w:rFonts w:cs="Arial"/>
          <w:color w:val="000000"/>
          <w:sz w:val="23"/>
          <w:szCs w:val="23"/>
        </w:rPr>
        <w:t>cf</w:t>
      </w:r>
      <w:proofErr w:type="spellEnd"/>
      <w:r w:rsidRPr="0023544F">
        <w:rPr>
          <w:rFonts w:cs="Arial"/>
          <w:color w:val="000000"/>
          <w:sz w:val="23"/>
          <w:szCs w:val="23"/>
        </w:rPr>
        <w:t>/</w:t>
      </w:r>
      <w:proofErr w:type="spellStart"/>
      <w:r w:rsidRPr="0023544F">
        <w:rPr>
          <w:rFonts w:cs="Arial"/>
          <w:color w:val="000000"/>
          <w:sz w:val="23"/>
          <w:szCs w:val="23"/>
        </w:rPr>
        <w:t>cq</w:t>
      </w:r>
      <w:proofErr w:type="spellEnd"/>
      <w:r w:rsidRPr="0023544F">
        <w:rPr>
          <w:rFonts w:cs="Arial"/>
          <w:color w:val="000000"/>
          <w:sz w:val="23"/>
          <w:szCs w:val="23"/>
        </w:rPr>
        <w:t xml:space="preserve"> level perms. If the Cell level support is provided at the table level (</w:t>
      </w:r>
      <w:r w:rsidRPr="0023544F">
        <w:rPr>
          <w:rFonts w:cs="Courier New"/>
          <w:color w:val="000000"/>
          <w:sz w:val="23"/>
          <w:szCs w:val="23"/>
        </w:rPr>
        <w:t>ENABLE_CELL_LEVEL_SECURITY</w:t>
      </w:r>
      <w:r w:rsidRPr="0023544F">
        <w:rPr>
          <w:rFonts w:cs="Arial"/>
          <w:color w:val="000000"/>
          <w:sz w:val="23"/>
          <w:szCs w:val="23"/>
        </w:rPr>
        <w:t xml:space="preserve">), it will authorize at cell level. </w:t>
      </w:r>
    </w:p>
    <w:p w14:paraId="3B1DF63A" w14:textId="77777777" w:rsidR="00084A9E" w:rsidRPr="0023544F" w:rsidRDefault="00084A9E" w:rsidP="00084A9E">
      <w:pPr>
        <w:ind w:left="720"/>
        <w:jc w:val="both"/>
        <w:textAlignment w:val="baseline"/>
        <w:rPr>
          <w:rFonts w:cs="Arial"/>
          <w:color w:val="000000"/>
          <w:sz w:val="23"/>
          <w:szCs w:val="23"/>
        </w:rPr>
      </w:pPr>
    </w:p>
    <w:p w14:paraId="3870BB3A" w14:textId="54FEE8AC" w:rsidR="006B239E" w:rsidRPr="0023544F" w:rsidRDefault="006B239E" w:rsidP="006B239E">
      <w:pPr>
        <w:numPr>
          <w:ilvl w:val="0"/>
          <w:numId w:val="8"/>
        </w:numPr>
        <w:jc w:val="both"/>
        <w:textAlignment w:val="baseline"/>
        <w:rPr>
          <w:rFonts w:cs="Arial"/>
          <w:color w:val="000000"/>
          <w:sz w:val="23"/>
          <w:szCs w:val="23"/>
        </w:rPr>
      </w:pPr>
      <w:proofErr w:type="spellStart"/>
      <w:r w:rsidRPr="0023544F">
        <w:rPr>
          <w:rFonts w:cs="Arial"/>
          <w:color w:val="000000"/>
          <w:sz w:val="23"/>
          <w:szCs w:val="23"/>
        </w:rPr>
        <w:t>CellVisibilityAccessController</w:t>
      </w:r>
      <w:proofErr w:type="spellEnd"/>
      <w:r w:rsidRPr="0023544F">
        <w:rPr>
          <w:rFonts w:cs="Arial"/>
          <w:color w:val="000000"/>
          <w:sz w:val="23"/>
          <w:szCs w:val="23"/>
        </w:rPr>
        <w:t xml:space="preserve"> (CVAC): a system level coprocessor used for checking the visibility permissions for a user. </w:t>
      </w:r>
    </w:p>
    <w:p w14:paraId="57CB73C4" w14:textId="77777777" w:rsidR="006B239E" w:rsidRPr="0023544F" w:rsidRDefault="006B239E" w:rsidP="00635D95">
      <w:pPr>
        <w:numPr>
          <w:ilvl w:val="1"/>
          <w:numId w:val="26"/>
        </w:numPr>
        <w:jc w:val="both"/>
        <w:textAlignment w:val="baseline"/>
        <w:rPr>
          <w:rFonts w:cs="Arial"/>
          <w:color w:val="000000"/>
          <w:sz w:val="23"/>
          <w:szCs w:val="23"/>
        </w:rPr>
      </w:pPr>
      <w:r w:rsidRPr="0023544F">
        <w:rPr>
          <w:rFonts w:cs="Arial"/>
          <w:color w:val="000000"/>
          <w:sz w:val="23"/>
          <w:szCs w:val="23"/>
        </w:rPr>
        <w:t xml:space="preserve">Write-path: For a given mutation action, it will check permissions for table/column-family/column qualifier level in the </w:t>
      </w:r>
      <w:proofErr w:type="spellStart"/>
      <w:r w:rsidRPr="0023544F">
        <w:rPr>
          <w:rFonts w:cs="Arial"/>
          <w:color w:val="000000"/>
          <w:sz w:val="23"/>
          <w:szCs w:val="23"/>
        </w:rPr>
        <w:t>preXXX</w:t>
      </w:r>
      <w:proofErr w:type="spellEnd"/>
      <w:r w:rsidRPr="0023544F">
        <w:rPr>
          <w:rFonts w:cs="Arial"/>
          <w:color w:val="000000"/>
          <w:sz w:val="23"/>
          <w:szCs w:val="23"/>
        </w:rPr>
        <w:t xml:space="preserve"> method. If the table also supports cell-level security, it will authorize the passed visibility-tags (in the same order) by referring to the _</w:t>
      </w:r>
      <w:proofErr w:type="spellStart"/>
      <w:r w:rsidRPr="0023544F">
        <w:rPr>
          <w:rFonts w:cs="Arial"/>
          <w:color w:val="000000"/>
          <w:sz w:val="23"/>
          <w:szCs w:val="23"/>
        </w:rPr>
        <w:t>acl</w:t>
      </w:r>
      <w:proofErr w:type="spellEnd"/>
      <w:r w:rsidRPr="0023544F">
        <w:rPr>
          <w:rFonts w:cs="Arial"/>
          <w:color w:val="000000"/>
          <w:sz w:val="23"/>
          <w:szCs w:val="23"/>
        </w:rPr>
        <w:t xml:space="preserve">_ table. If the mutation doesn’t have visibility tags, it will insert a default value. This is to ensure that an </w:t>
      </w:r>
      <w:proofErr w:type="spellStart"/>
      <w:r w:rsidRPr="0023544F">
        <w:rPr>
          <w:rFonts w:cs="Arial"/>
          <w:color w:val="000000"/>
          <w:sz w:val="23"/>
          <w:szCs w:val="23"/>
        </w:rPr>
        <w:t>HFile</w:t>
      </w:r>
      <w:proofErr w:type="spellEnd"/>
      <w:r w:rsidRPr="0023544F">
        <w:rPr>
          <w:rFonts w:cs="Arial"/>
          <w:color w:val="000000"/>
          <w:sz w:val="23"/>
          <w:szCs w:val="23"/>
        </w:rPr>
        <w:t xml:space="preserve"> has uniform </w:t>
      </w:r>
      <w:proofErr w:type="spellStart"/>
      <w:r w:rsidRPr="0023544F">
        <w:rPr>
          <w:rFonts w:cs="Arial"/>
          <w:color w:val="000000"/>
          <w:sz w:val="23"/>
          <w:szCs w:val="23"/>
        </w:rPr>
        <w:t>keyValues</w:t>
      </w:r>
      <w:proofErr w:type="spellEnd"/>
      <w:r w:rsidRPr="0023544F">
        <w:rPr>
          <w:rFonts w:cs="Arial"/>
          <w:color w:val="000000"/>
          <w:sz w:val="23"/>
          <w:szCs w:val="23"/>
        </w:rPr>
        <w:t xml:space="preserve">. </w:t>
      </w:r>
    </w:p>
    <w:p w14:paraId="3324FBEC" w14:textId="77777777" w:rsidR="006B239E" w:rsidRPr="0023544F" w:rsidRDefault="006B239E" w:rsidP="00635D95">
      <w:pPr>
        <w:numPr>
          <w:ilvl w:val="1"/>
          <w:numId w:val="26"/>
        </w:numPr>
        <w:jc w:val="both"/>
        <w:textAlignment w:val="baseline"/>
        <w:rPr>
          <w:rFonts w:cs="Arial"/>
          <w:color w:val="000000"/>
          <w:sz w:val="23"/>
          <w:szCs w:val="23"/>
        </w:rPr>
      </w:pPr>
      <w:proofErr w:type="spellStart"/>
      <w:r w:rsidRPr="0023544F">
        <w:rPr>
          <w:rFonts w:cs="Arial"/>
          <w:color w:val="000000"/>
          <w:sz w:val="23"/>
          <w:szCs w:val="23"/>
        </w:rPr>
        <w:t>MemStore</w:t>
      </w:r>
      <w:proofErr w:type="spellEnd"/>
      <w:r w:rsidRPr="0023544F">
        <w:rPr>
          <w:rFonts w:cs="Arial"/>
          <w:color w:val="000000"/>
          <w:sz w:val="23"/>
          <w:szCs w:val="23"/>
        </w:rPr>
        <w:t xml:space="preserve">-Flush:  In the </w:t>
      </w:r>
      <w:proofErr w:type="spellStart"/>
      <w:r w:rsidRPr="0023544F">
        <w:rPr>
          <w:rFonts w:cs="Arial"/>
          <w:color w:val="000000"/>
          <w:sz w:val="23"/>
          <w:szCs w:val="23"/>
        </w:rPr>
        <w:t>preFlush</w:t>
      </w:r>
      <w:proofErr w:type="spellEnd"/>
      <w:r w:rsidRPr="0023544F">
        <w:rPr>
          <w:rFonts w:cs="Arial"/>
          <w:color w:val="000000"/>
          <w:sz w:val="23"/>
          <w:szCs w:val="23"/>
        </w:rPr>
        <w:t xml:space="preserve"> hooks, it will append the information in the metadata block that this </w:t>
      </w:r>
      <w:proofErr w:type="spellStart"/>
      <w:r w:rsidRPr="0023544F">
        <w:rPr>
          <w:rFonts w:cs="Arial"/>
          <w:color w:val="000000"/>
          <w:sz w:val="23"/>
          <w:szCs w:val="23"/>
        </w:rPr>
        <w:t>HFile</w:t>
      </w:r>
      <w:proofErr w:type="spellEnd"/>
      <w:r w:rsidRPr="0023544F">
        <w:rPr>
          <w:rFonts w:cs="Arial"/>
          <w:color w:val="000000"/>
          <w:sz w:val="23"/>
          <w:szCs w:val="23"/>
        </w:rPr>
        <w:t xml:space="preserve"> contains </w:t>
      </w:r>
      <w:proofErr w:type="spellStart"/>
      <w:r w:rsidRPr="0023544F">
        <w:rPr>
          <w:rFonts w:cs="Arial"/>
          <w:color w:val="000000"/>
          <w:sz w:val="23"/>
          <w:szCs w:val="23"/>
        </w:rPr>
        <w:t>KeyValue</w:t>
      </w:r>
      <w:proofErr w:type="spellEnd"/>
      <w:r w:rsidRPr="0023544F">
        <w:rPr>
          <w:rFonts w:cs="Arial"/>
          <w:color w:val="000000"/>
          <w:sz w:val="23"/>
          <w:szCs w:val="23"/>
        </w:rPr>
        <w:t>-with-visibility-tags.</w:t>
      </w:r>
    </w:p>
    <w:p w14:paraId="2CE15EC8" w14:textId="77777777" w:rsidR="006B239E" w:rsidRPr="0023544F" w:rsidRDefault="006B239E" w:rsidP="00635D95">
      <w:pPr>
        <w:numPr>
          <w:ilvl w:val="1"/>
          <w:numId w:val="26"/>
        </w:numPr>
        <w:jc w:val="both"/>
        <w:textAlignment w:val="baseline"/>
        <w:rPr>
          <w:rFonts w:cs="Arial"/>
          <w:color w:val="000000"/>
          <w:sz w:val="23"/>
          <w:szCs w:val="23"/>
        </w:rPr>
      </w:pPr>
      <w:r w:rsidRPr="0023544F">
        <w:rPr>
          <w:rFonts w:cs="Arial"/>
          <w:color w:val="000000"/>
          <w:sz w:val="23"/>
          <w:szCs w:val="23"/>
        </w:rPr>
        <w:t xml:space="preserve">Compaction: In the </w:t>
      </w:r>
      <w:proofErr w:type="spellStart"/>
      <w:r w:rsidRPr="0023544F">
        <w:rPr>
          <w:rFonts w:cs="Arial"/>
          <w:color w:val="000000"/>
          <w:sz w:val="23"/>
          <w:szCs w:val="23"/>
        </w:rPr>
        <w:t>preCompaction</w:t>
      </w:r>
      <w:proofErr w:type="spellEnd"/>
      <w:r w:rsidRPr="0023544F">
        <w:rPr>
          <w:rFonts w:cs="Arial"/>
          <w:color w:val="000000"/>
          <w:sz w:val="23"/>
          <w:szCs w:val="23"/>
        </w:rPr>
        <w:t xml:space="preserve"> hook, it will check the </w:t>
      </w:r>
      <w:proofErr w:type="gramStart"/>
      <w:r w:rsidRPr="0023544F">
        <w:rPr>
          <w:rFonts w:cs="Arial"/>
          <w:color w:val="000000"/>
          <w:sz w:val="23"/>
          <w:szCs w:val="23"/>
        </w:rPr>
        <w:t>table attribute</w:t>
      </w:r>
      <w:proofErr w:type="gramEnd"/>
      <w:r w:rsidRPr="0023544F">
        <w:rPr>
          <w:rFonts w:cs="Arial"/>
          <w:color w:val="000000"/>
          <w:sz w:val="23"/>
          <w:szCs w:val="23"/>
        </w:rPr>
        <w:t xml:space="preserve"> </w:t>
      </w:r>
      <w:r w:rsidRPr="0023544F">
        <w:rPr>
          <w:rFonts w:cs="Courier New"/>
          <w:color w:val="000000"/>
          <w:sz w:val="23"/>
          <w:szCs w:val="23"/>
        </w:rPr>
        <w:t>ENABLE_CELL_LEVEL_SECURITY</w:t>
      </w:r>
      <w:r w:rsidRPr="0023544F">
        <w:rPr>
          <w:rFonts w:cs="Arial"/>
          <w:color w:val="000000"/>
          <w:sz w:val="23"/>
          <w:szCs w:val="23"/>
        </w:rPr>
        <w:t xml:space="preserve">, write </w:t>
      </w:r>
      <w:proofErr w:type="spellStart"/>
      <w:r w:rsidRPr="0023544F">
        <w:rPr>
          <w:rFonts w:cs="Arial"/>
          <w:color w:val="000000"/>
          <w:sz w:val="23"/>
          <w:szCs w:val="23"/>
        </w:rPr>
        <w:t>KeyValues</w:t>
      </w:r>
      <w:proofErr w:type="spellEnd"/>
      <w:r w:rsidRPr="0023544F">
        <w:rPr>
          <w:rFonts w:cs="Arial"/>
          <w:color w:val="000000"/>
          <w:sz w:val="23"/>
          <w:szCs w:val="23"/>
        </w:rPr>
        <w:t xml:space="preserve"> with visibility tags in case this is true, or without visibility tags otherwise.</w:t>
      </w:r>
    </w:p>
    <w:p w14:paraId="5CFDF486" w14:textId="77777777" w:rsidR="006B239E" w:rsidRPr="0023544F" w:rsidRDefault="006B239E" w:rsidP="00635D95">
      <w:pPr>
        <w:numPr>
          <w:ilvl w:val="1"/>
          <w:numId w:val="26"/>
        </w:numPr>
        <w:jc w:val="both"/>
        <w:textAlignment w:val="baseline"/>
        <w:rPr>
          <w:rFonts w:cs="Arial"/>
          <w:color w:val="000000"/>
          <w:sz w:val="23"/>
          <w:szCs w:val="23"/>
        </w:rPr>
      </w:pPr>
      <w:r w:rsidRPr="0023544F">
        <w:rPr>
          <w:rFonts w:cs="Arial"/>
          <w:color w:val="000000"/>
          <w:sz w:val="23"/>
          <w:szCs w:val="23"/>
        </w:rPr>
        <w:t xml:space="preserve">Read-path: The read path behavior is fail-fast. First, it will do the authorization of the table, column family, and column qualifier level read permissions. If the user is not allowed to read the table, or column family, and any of the passed column qualifier, he will get an </w:t>
      </w:r>
      <w:proofErr w:type="spellStart"/>
      <w:r w:rsidRPr="0023544F">
        <w:rPr>
          <w:rFonts w:cs="Arial"/>
          <w:color w:val="000000"/>
          <w:sz w:val="23"/>
          <w:szCs w:val="23"/>
        </w:rPr>
        <w:t>AccessDeniedException</w:t>
      </w:r>
      <w:proofErr w:type="spellEnd"/>
      <w:r w:rsidRPr="0023544F">
        <w:rPr>
          <w:rFonts w:cs="Arial"/>
          <w:color w:val="000000"/>
          <w:sz w:val="23"/>
          <w:szCs w:val="23"/>
        </w:rPr>
        <w:t>. In case he has table/</w:t>
      </w:r>
      <w:proofErr w:type="spellStart"/>
      <w:r w:rsidRPr="0023544F">
        <w:rPr>
          <w:rFonts w:cs="Arial"/>
          <w:color w:val="000000"/>
          <w:sz w:val="23"/>
          <w:szCs w:val="23"/>
        </w:rPr>
        <w:t>cf</w:t>
      </w:r>
      <w:proofErr w:type="spellEnd"/>
      <w:r w:rsidRPr="0023544F">
        <w:rPr>
          <w:rFonts w:cs="Arial"/>
          <w:color w:val="000000"/>
          <w:sz w:val="23"/>
          <w:szCs w:val="23"/>
        </w:rPr>
        <w:t>/</w:t>
      </w:r>
      <w:proofErr w:type="spellStart"/>
      <w:r w:rsidRPr="0023544F">
        <w:rPr>
          <w:rFonts w:cs="Arial"/>
          <w:color w:val="000000"/>
          <w:sz w:val="23"/>
          <w:szCs w:val="23"/>
        </w:rPr>
        <w:t>cq</w:t>
      </w:r>
      <w:proofErr w:type="spellEnd"/>
      <w:r w:rsidRPr="0023544F">
        <w:rPr>
          <w:rFonts w:cs="Arial"/>
          <w:color w:val="000000"/>
          <w:sz w:val="23"/>
          <w:szCs w:val="23"/>
        </w:rPr>
        <w:t xml:space="preserve"> perms, the control will move forward to look for cell level visibility tags and the passed visibility tag expression is validated against the allowed ones (by referring to the </w:t>
      </w:r>
      <w:proofErr w:type="spellStart"/>
      <w:r w:rsidRPr="0023544F">
        <w:rPr>
          <w:rFonts w:cs="Arial"/>
          <w:color w:val="000000"/>
          <w:sz w:val="23"/>
          <w:szCs w:val="23"/>
        </w:rPr>
        <w:t>readableVisibilityTags</w:t>
      </w:r>
      <w:proofErr w:type="spellEnd"/>
      <w:r w:rsidRPr="0023544F">
        <w:rPr>
          <w:rFonts w:cs="Arial"/>
          <w:color w:val="000000"/>
          <w:sz w:val="23"/>
          <w:szCs w:val="23"/>
        </w:rPr>
        <w:t xml:space="preserve"> for the table). If it fails, an empty result set is returned, else </w:t>
      </w:r>
      <w:proofErr w:type="spellStart"/>
      <w:r w:rsidRPr="0023544F">
        <w:rPr>
          <w:rFonts w:cs="Arial"/>
          <w:color w:val="000000"/>
          <w:sz w:val="23"/>
          <w:szCs w:val="23"/>
        </w:rPr>
        <w:t>CellVisibilityFilter</w:t>
      </w:r>
      <w:proofErr w:type="spellEnd"/>
      <w:r w:rsidRPr="0023544F">
        <w:rPr>
          <w:rFonts w:cs="Arial"/>
          <w:color w:val="000000"/>
          <w:sz w:val="23"/>
          <w:szCs w:val="23"/>
        </w:rPr>
        <w:t xml:space="preserve"> with the validated visibility tags is attached to the Scan/Get object.</w:t>
      </w:r>
    </w:p>
    <w:p w14:paraId="3B0B15C8" w14:textId="77777777" w:rsidR="0023544F" w:rsidRDefault="0023544F" w:rsidP="006B239E">
      <w:pPr>
        <w:jc w:val="both"/>
        <w:rPr>
          <w:rFonts w:cs="Arial"/>
          <w:color w:val="000000"/>
          <w:sz w:val="23"/>
          <w:szCs w:val="23"/>
        </w:rPr>
      </w:pPr>
    </w:p>
    <w:p w14:paraId="159A98AA" w14:textId="5230F3F0" w:rsidR="006B239E" w:rsidRPr="0023544F" w:rsidRDefault="006B239E" w:rsidP="0023544F">
      <w:pPr>
        <w:ind w:left="1440"/>
        <w:jc w:val="both"/>
        <w:rPr>
          <w:rFonts w:cs="Times New Roman"/>
          <w:sz w:val="20"/>
          <w:szCs w:val="20"/>
        </w:rPr>
      </w:pPr>
      <w:r w:rsidRPr="0023544F">
        <w:rPr>
          <w:rFonts w:cs="Arial"/>
          <w:color w:val="000000"/>
          <w:sz w:val="23"/>
          <w:szCs w:val="23"/>
        </w:rPr>
        <w:t>Deletes are to be handled differently, as semantically, Delete will effectively deleting all accessible cells, based on the passed visibility expression.</w:t>
      </w:r>
    </w:p>
    <w:p w14:paraId="66DF7F62" w14:textId="77777777" w:rsidR="006B239E" w:rsidRPr="0023544F" w:rsidRDefault="006B239E" w:rsidP="0023544F">
      <w:pPr>
        <w:ind w:left="1440"/>
        <w:jc w:val="both"/>
        <w:rPr>
          <w:rFonts w:cs="Times New Roman"/>
          <w:sz w:val="20"/>
          <w:szCs w:val="20"/>
        </w:rPr>
      </w:pPr>
      <w:r w:rsidRPr="0023544F">
        <w:rPr>
          <w:rFonts w:cs="Arial"/>
          <w:color w:val="000000"/>
          <w:sz w:val="23"/>
          <w:szCs w:val="23"/>
        </w:rPr>
        <w:t>We have different levels of Delete:</w:t>
      </w:r>
    </w:p>
    <w:p w14:paraId="2726B356" w14:textId="77777777" w:rsidR="006B239E" w:rsidRPr="0023544F" w:rsidRDefault="006B239E" w:rsidP="0023544F">
      <w:pPr>
        <w:ind w:left="1440"/>
        <w:rPr>
          <w:rFonts w:eastAsia="Times New Roman" w:cs="Times New Roman"/>
          <w:sz w:val="20"/>
          <w:szCs w:val="20"/>
        </w:rPr>
      </w:pPr>
    </w:p>
    <w:p w14:paraId="12BAB0D4" w14:textId="77777777" w:rsidR="006B239E" w:rsidRPr="0023544F" w:rsidRDefault="006B239E" w:rsidP="0023544F">
      <w:pPr>
        <w:numPr>
          <w:ilvl w:val="0"/>
          <w:numId w:val="27"/>
        </w:numPr>
        <w:ind w:left="2160"/>
        <w:jc w:val="both"/>
        <w:textAlignment w:val="baseline"/>
        <w:rPr>
          <w:rFonts w:cs="Arial"/>
          <w:sz w:val="23"/>
          <w:szCs w:val="23"/>
        </w:rPr>
      </w:pPr>
      <w:proofErr w:type="spellStart"/>
      <w:r w:rsidRPr="0023544F">
        <w:rPr>
          <w:rFonts w:cs="Arial"/>
          <w:sz w:val="23"/>
          <w:szCs w:val="23"/>
        </w:rPr>
        <w:t>DeleteRow</w:t>
      </w:r>
      <w:proofErr w:type="spellEnd"/>
      <w:r w:rsidRPr="0023544F">
        <w:rPr>
          <w:rFonts w:cs="Arial"/>
          <w:sz w:val="23"/>
          <w:szCs w:val="23"/>
        </w:rPr>
        <w:t xml:space="preserve">: Deletes all the row </w:t>
      </w:r>
    </w:p>
    <w:p w14:paraId="1F1E6C8A" w14:textId="77777777" w:rsidR="006B239E" w:rsidRPr="0023544F" w:rsidRDefault="006B239E" w:rsidP="0023544F">
      <w:pPr>
        <w:numPr>
          <w:ilvl w:val="0"/>
          <w:numId w:val="27"/>
        </w:numPr>
        <w:ind w:left="2160"/>
        <w:jc w:val="both"/>
        <w:textAlignment w:val="baseline"/>
        <w:rPr>
          <w:rFonts w:cs="Arial"/>
          <w:sz w:val="23"/>
          <w:szCs w:val="23"/>
        </w:rPr>
      </w:pPr>
      <w:proofErr w:type="spellStart"/>
      <w:r w:rsidRPr="0023544F">
        <w:rPr>
          <w:rFonts w:cs="Arial"/>
          <w:sz w:val="23"/>
          <w:szCs w:val="23"/>
        </w:rPr>
        <w:t>DeleteColumnFamily</w:t>
      </w:r>
      <w:proofErr w:type="spellEnd"/>
      <w:r w:rsidRPr="0023544F">
        <w:rPr>
          <w:rFonts w:cs="Arial"/>
          <w:sz w:val="23"/>
          <w:szCs w:val="23"/>
        </w:rPr>
        <w:t>: Deletes a specific column family</w:t>
      </w:r>
    </w:p>
    <w:p w14:paraId="6D36B476" w14:textId="77777777" w:rsidR="006B239E" w:rsidRPr="0023544F" w:rsidRDefault="006B239E" w:rsidP="0023544F">
      <w:pPr>
        <w:numPr>
          <w:ilvl w:val="0"/>
          <w:numId w:val="27"/>
        </w:numPr>
        <w:ind w:left="2160"/>
        <w:jc w:val="both"/>
        <w:textAlignment w:val="baseline"/>
        <w:rPr>
          <w:rFonts w:cs="Arial"/>
          <w:sz w:val="23"/>
          <w:szCs w:val="23"/>
        </w:rPr>
      </w:pPr>
      <w:proofErr w:type="spellStart"/>
      <w:r w:rsidRPr="0023544F">
        <w:rPr>
          <w:rFonts w:cs="Arial"/>
          <w:sz w:val="23"/>
          <w:szCs w:val="23"/>
        </w:rPr>
        <w:t>DeleteColumn</w:t>
      </w:r>
      <w:proofErr w:type="spellEnd"/>
      <w:r w:rsidRPr="0023544F">
        <w:rPr>
          <w:rFonts w:cs="Arial"/>
          <w:sz w:val="23"/>
          <w:szCs w:val="23"/>
        </w:rPr>
        <w:t>: Deletes a specific column</w:t>
      </w:r>
    </w:p>
    <w:p w14:paraId="01AEB5B7" w14:textId="77777777" w:rsidR="00635D95" w:rsidRPr="0023544F" w:rsidRDefault="006B239E" w:rsidP="0023544F">
      <w:pPr>
        <w:ind w:left="1440"/>
        <w:jc w:val="both"/>
        <w:rPr>
          <w:rFonts w:cs="Arial"/>
          <w:color w:val="000000"/>
          <w:sz w:val="23"/>
          <w:szCs w:val="23"/>
        </w:rPr>
      </w:pPr>
      <w:r w:rsidRPr="0023544F">
        <w:rPr>
          <w:rFonts w:cs="Arial"/>
          <w:color w:val="000000"/>
          <w:sz w:val="23"/>
          <w:szCs w:val="23"/>
        </w:rPr>
        <w:t xml:space="preserve">    </w:t>
      </w:r>
    </w:p>
    <w:p w14:paraId="66B5F3E6" w14:textId="334F5A18" w:rsidR="006B239E" w:rsidRDefault="006B239E" w:rsidP="0023544F">
      <w:pPr>
        <w:ind w:left="1440"/>
        <w:jc w:val="both"/>
        <w:rPr>
          <w:rFonts w:cs="Arial"/>
          <w:color w:val="000000"/>
          <w:sz w:val="23"/>
          <w:szCs w:val="23"/>
        </w:rPr>
      </w:pPr>
      <w:r w:rsidRPr="0023544F">
        <w:rPr>
          <w:rFonts w:cs="Arial"/>
          <w:color w:val="000000"/>
          <w:sz w:val="23"/>
          <w:szCs w:val="23"/>
        </w:rPr>
        <w:t>All these above Delete APIs also take an optional timestamp argument, which does the delete before this timestamp. The semantic idea of Delete with visibility expressions is perform the above deletes for all the cells which are accessible with the given visibility expressions. Going by brute force approach, it means doing a Get for the provided arguments and then deleting all of them with the given visibility expression.</w:t>
      </w:r>
    </w:p>
    <w:p w14:paraId="06402CA7" w14:textId="77777777" w:rsidR="0023544F" w:rsidRPr="0023544F" w:rsidRDefault="0023544F" w:rsidP="0023544F">
      <w:pPr>
        <w:ind w:left="1440"/>
        <w:jc w:val="both"/>
        <w:rPr>
          <w:rFonts w:cs="Times New Roman"/>
          <w:sz w:val="20"/>
          <w:szCs w:val="20"/>
        </w:rPr>
      </w:pPr>
    </w:p>
    <w:p w14:paraId="6D5AA115" w14:textId="77777777" w:rsidR="006B239E" w:rsidRPr="0023544F" w:rsidRDefault="006B239E" w:rsidP="0023544F">
      <w:pPr>
        <w:ind w:left="1440"/>
        <w:jc w:val="both"/>
        <w:rPr>
          <w:rFonts w:cs="Times New Roman"/>
          <w:sz w:val="20"/>
          <w:szCs w:val="20"/>
        </w:rPr>
      </w:pPr>
      <w:r w:rsidRPr="0023544F">
        <w:rPr>
          <w:rFonts w:cs="Arial"/>
          <w:color w:val="000000"/>
          <w:sz w:val="23"/>
          <w:szCs w:val="23"/>
        </w:rPr>
        <w:t xml:space="preserve">The accessibility of cells is checked during the read path before applying filters, i.e. at </w:t>
      </w:r>
      <w:proofErr w:type="spellStart"/>
      <w:r w:rsidRPr="0023544F">
        <w:rPr>
          <w:rFonts w:cs="Arial"/>
          <w:color w:val="000000"/>
          <w:sz w:val="23"/>
          <w:szCs w:val="23"/>
        </w:rPr>
        <w:t>ScanQueryMatcher</w:t>
      </w:r>
      <w:proofErr w:type="spellEnd"/>
      <w:r w:rsidRPr="0023544F">
        <w:rPr>
          <w:rFonts w:cs="Arial"/>
          <w:color w:val="000000"/>
          <w:sz w:val="23"/>
          <w:szCs w:val="23"/>
        </w:rPr>
        <w:t xml:space="preserve"> class level.</w:t>
      </w:r>
    </w:p>
    <w:p w14:paraId="2D24B502" w14:textId="77777777" w:rsidR="00C73FE3" w:rsidRPr="0023544F" w:rsidRDefault="006B239E" w:rsidP="006B239E">
      <w:pPr>
        <w:jc w:val="both"/>
        <w:rPr>
          <w:rFonts w:cs="Arial"/>
          <w:color w:val="000000"/>
          <w:sz w:val="23"/>
          <w:szCs w:val="23"/>
        </w:rPr>
      </w:pPr>
      <w:r w:rsidRPr="0023544F">
        <w:rPr>
          <w:rFonts w:cs="Arial"/>
          <w:color w:val="000000"/>
          <w:sz w:val="23"/>
          <w:szCs w:val="23"/>
        </w:rPr>
        <w:t>  </w:t>
      </w:r>
    </w:p>
    <w:p w14:paraId="010412DC" w14:textId="1F59831E" w:rsidR="00C73FE3" w:rsidRPr="0023544F" w:rsidRDefault="006B239E" w:rsidP="00B80211">
      <w:pPr>
        <w:pStyle w:val="ListParagraph"/>
        <w:numPr>
          <w:ilvl w:val="0"/>
          <w:numId w:val="8"/>
        </w:numPr>
        <w:jc w:val="both"/>
        <w:rPr>
          <w:rFonts w:cs="Times New Roman"/>
          <w:sz w:val="20"/>
          <w:szCs w:val="20"/>
        </w:rPr>
      </w:pPr>
      <w:proofErr w:type="spellStart"/>
      <w:r w:rsidRPr="0023544F">
        <w:rPr>
          <w:rFonts w:cs="Arial"/>
          <w:color w:val="000000"/>
          <w:sz w:val="23"/>
          <w:szCs w:val="23"/>
        </w:rPr>
        <w:t>CellVisibilityFilter</w:t>
      </w:r>
      <w:proofErr w:type="spellEnd"/>
      <w:r w:rsidRPr="0023544F">
        <w:rPr>
          <w:rFonts w:cs="Arial"/>
          <w:color w:val="000000"/>
          <w:sz w:val="23"/>
          <w:szCs w:val="23"/>
        </w:rPr>
        <w:t xml:space="preserve">: This is a filter used by CVAC in the read path. It is attached to the passed Scan/Get object in the </w:t>
      </w:r>
      <w:proofErr w:type="spellStart"/>
      <w:r w:rsidRPr="0023544F">
        <w:rPr>
          <w:rFonts w:cs="Arial"/>
          <w:color w:val="000000"/>
          <w:sz w:val="23"/>
          <w:szCs w:val="23"/>
        </w:rPr>
        <w:t>preXXX</w:t>
      </w:r>
      <w:proofErr w:type="spellEnd"/>
      <w:r w:rsidRPr="0023544F">
        <w:rPr>
          <w:rFonts w:cs="Arial"/>
          <w:color w:val="000000"/>
          <w:sz w:val="23"/>
          <w:szCs w:val="23"/>
        </w:rPr>
        <w:t xml:space="preserve"> method. It will use column visibility tags as defined in the Scan/Get object by the user, and filter out the </w:t>
      </w:r>
      <w:proofErr w:type="gramStart"/>
      <w:r w:rsidRPr="0023544F">
        <w:rPr>
          <w:rFonts w:cs="Arial"/>
          <w:color w:val="000000"/>
          <w:sz w:val="23"/>
          <w:szCs w:val="23"/>
        </w:rPr>
        <w:t>cells which</w:t>
      </w:r>
      <w:proofErr w:type="gramEnd"/>
      <w:r w:rsidRPr="0023544F">
        <w:rPr>
          <w:rFonts w:cs="Arial"/>
          <w:color w:val="000000"/>
          <w:sz w:val="23"/>
          <w:szCs w:val="23"/>
        </w:rPr>
        <w:t xml:space="preserve"> does not have the provided visibilities. The selected </w:t>
      </w:r>
      <w:proofErr w:type="spellStart"/>
      <w:r w:rsidRPr="0023544F">
        <w:rPr>
          <w:rFonts w:cs="Arial"/>
          <w:color w:val="000000"/>
          <w:sz w:val="23"/>
          <w:szCs w:val="23"/>
        </w:rPr>
        <w:t>keyvalues</w:t>
      </w:r>
      <w:proofErr w:type="spellEnd"/>
      <w:r w:rsidRPr="0023544F">
        <w:rPr>
          <w:rFonts w:cs="Arial"/>
          <w:color w:val="000000"/>
          <w:sz w:val="23"/>
          <w:szCs w:val="23"/>
        </w:rPr>
        <w:t xml:space="preserve"> are bubbled up the priority heap through the current mechanism. But it will involve some effort in the Delete processing as mentioned above, most importantly in </w:t>
      </w:r>
      <w:proofErr w:type="spellStart"/>
      <w:r w:rsidRPr="0023544F">
        <w:rPr>
          <w:rFonts w:cs="Arial"/>
          <w:i/>
          <w:iCs/>
          <w:color w:val="000000"/>
          <w:sz w:val="23"/>
          <w:szCs w:val="23"/>
        </w:rPr>
        <w:t>ScanQueryMatcher</w:t>
      </w:r>
      <w:proofErr w:type="spellEnd"/>
      <w:r w:rsidRPr="0023544F">
        <w:rPr>
          <w:rFonts w:cs="Arial"/>
          <w:color w:val="000000"/>
          <w:sz w:val="23"/>
          <w:szCs w:val="23"/>
        </w:rPr>
        <w:t xml:space="preserve"> and </w:t>
      </w:r>
      <w:proofErr w:type="spellStart"/>
      <w:r w:rsidRPr="0023544F">
        <w:rPr>
          <w:rFonts w:cs="Arial"/>
          <w:i/>
          <w:iCs/>
          <w:color w:val="000000"/>
          <w:sz w:val="23"/>
          <w:szCs w:val="23"/>
        </w:rPr>
        <w:t>ScanDeleteTracker</w:t>
      </w:r>
      <w:proofErr w:type="spellEnd"/>
      <w:r w:rsidRPr="0023544F">
        <w:rPr>
          <w:rFonts w:cs="Arial"/>
          <w:color w:val="000000"/>
          <w:sz w:val="23"/>
          <w:szCs w:val="23"/>
        </w:rPr>
        <w:t xml:space="preserve"> class.</w:t>
      </w:r>
    </w:p>
    <w:p w14:paraId="6581AEDB" w14:textId="77777777" w:rsidR="00084A9E" w:rsidRPr="0023544F" w:rsidRDefault="00084A9E" w:rsidP="00084A9E">
      <w:pPr>
        <w:pStyle w:val="ListParagraph"/>
        <w:jc w:val="both"/>
        <w:rPr>
          <w:rFonts w:cs="Times New Roman"/>
          <w:sz w:val="20"/>
          <w:szCs w:val="20"/>
        </w:rPr>
      </w:pPr>
    </w:p>
    <w:p w14:paraId="38BBC0A4" w14:textId="14542225" w:rsidR="006B239E" w:rsidRPr="0023544F" w:rsidRDefault="006B239E" w:rsidP="00B80211">
      <w:pPr>
        <w:pStyle w:val="ListParagraph"/>
        <w:numPr>
          <w:ilvl w:val="0"/>
          <w:numId w:val="8"/>
        </w:numPr>
        <w:jc w:val="both"/>
        <w:rPr>
          <w:rFonts w:cs="Times New Roman"/>
          <w:sz w:val="20"/>
          <w:szCs w:val="20"/>
        </w:rPr>
      </w:pPr>
      <w:r w:rsidRPr="0023544F">
        <w:rPr>
          <w:rFonts w:cs="Arial"/>
          <w:color w:val="000000"/>
          <w:sz w:val="23"/>
          <w:szCs w:val="23"/>
        </w:rPr>
        <w:t>_</w:t>
      </w:r>
      <w:proofErr w:type="spellStart"/>
      <w:proofErr w:type="gramStart"/>
      <w:r w:rsidRPr="0023544F">
        <w:rPr>
          <w:rFonts w:cs="Arial"/>
          <w:color w:val="000000"/>
          <w:sz w:val="23"/>
          <w:szCs w:val="23"/>
        </w:rPr>
        <w:t>acl</w:t>
      </w:r>
      <w:proofErr w:type="spellEnd"/>
      <w:proofErr w:type="gramEnd"/>
      <w:r w:rsidRPr="0023544F">
        <w:rPr>
          <w:rFonts w:cs="Arial"/>
          <w:color w:val="000000"/>
          <w:sz w:val="23"/>
          <w:szCs w:val="23"/>
        </w:rPr>
        <w:t xml:space="preserve">_ table: The existing security functionality uses this table to store ACLs for users for tables/column-family and column-qualifiers. In the proposed design, it will also be used to store visibility tags for a user. Only a </w:t>
      </w:r>
      <w:proofErr w:type="spellStart"/>
      <w:r w:rsidRPr="0023544F">
        <w:rPr>
          <w:rFonts w:cs="Arial"/>
          <w:color w:val="000000"/>
          <w:sz w:val="23"/>
          <w:szCs w:val="23"/>
        </w:rPr>
        <w:t>superuser</w:t>
      </w:r>
      <w:proofErr w:type="spellEnd"/>
      <w:r w:rsidRPr="0023544F">
        <w:rPr>
          <w:rFonts w:cs="Arial"/>
          <w:color w:val="000000"/>
          <w:sz w:val="23"/>
          <w:szCs w:val="23"/>
        </w:rPr>
        <w:t xml:space="preserve"> can enter entries for a user.</w:t>
      </w:r>
    </w:p>
    <w:p w14:paraId="15DA34D7" w14:textId="77777777" w:rsidR="006B239E" w:rsidRPr="0023544F" w:rsidRDefault="006B239E" w:rsidP="006B239E">
      <w:pPr>
        <w:jc w:val="both"/>
        <w:rPr>
          <w:rFonts w:cs="Times New Roman"/>
          <w:sz w:val="20"/>
          <w:szCs w:val="20"/>
        </w:rPr>
      </w:pPr>
      <w:r w:rsidRPr="0023544F">
        <w:rPr>
          <w:rFonts w:cs="Times New Roman"/>
          <w:noProof/>
          <w:sz w:val="20"/>
          <w:szCs w:val="20"/>
        </w:rPr>
        <w:drawing>
          <wp:inline distT="0" distB="0" distL="0" distR="0" wp14:anchorId="0FF2815F" wp14:editId="3E608F7F">
            <wp:extent cx="6176442" cy="4572000"/>
            <wp:effectExtent l="25400" t="25400" r="0" b="0"/>
            <wp:docPr id="11" name="Picture 11" descr="https://lh3.googleusercontent.com/CvEcjV8nHt2WZs37H4_i0ePxqdGDi1C6M6G-qWOigD1cSwzR8TzRKha0lnMhb0asxWT_ByZEVkVAcAdHHrAY86XFXTM4AmhF4gMCPxz-DVrz8wGix-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3.googleusercontent.com/CvEcjV8nHt2WZs37H4_i0ePxqdGDi1C6M6G-qWOigD1cSwzR8TzRKha0lnMhb0asxWT_ByZEVkVAcAdHHrAY86XFXTM4AmhF4gMCPxz-DVrz8wGix-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77570" cy="4572835"/>
                    </a:xfrm>
                    <a:prstGeom prst="rect">
                      <a:avLst/>
                    </a:prstGeom>
                    <a:noFill/>
                    <a:ln>
                      <a:solidFill>
                        <a:schemeClr val="tx1"/>
                      </a:solidFill>
                    </a:ln>
                  </pic:spPr>
                </pic:pic>
              </a:graphicData>
            </a:graphic>
          </wp:inline>
        </w:drawing>
      </w:r>
    </w:p>
    <w:p w14:paraId="663E5749" w14:textId="77777777" w:rsidR="00CA0BD3" w:rsidRPr="0023544F" w:rsidRDefault="00CA0BD3" w:rsidP="006B239E">
      <w:pPr>
        <w:jc w:val="center"/>
        <w:rPr>
          <w:rFonts w:cs="Arial"/>
          <w:color w:val="000000"/>
          <w:sz w:val="23"/>
          <w:szCs w:val="23"/>
        </w:rPr>
      </w:pPr>
    </w:p>
    <w:p w14:paraId="6F29C6BD" w14:textId="77777777" w:rsidR="006B239E" w:rsidRPr="0023544F" w:rsidRDefault="006B239E" w:rsidP="006B239E">
      <w:pPr>
        <w:jc w:val="center"/>
        <w:rPr>
          <w:rFonts w:cs="Times New Roman"/>
          <w:sz w:val="20"/>
          <w:szCs w:val="20"/>
        </w:rPr>
      </w:pPr>
      <w:r w:rsidRPr="0023544F">
        <w:rPr>
          <w:rFonts w:cs="Arial"/>
          <w:color w:val="000000"/>
          <w:sz w:val="23"/>
          <w:szCs w:val="23"/>
        </w:rPr>
        <w:t>Fig.2 Flowchart for mutation flow</w:t>
      </w:r>
    </w:p>
    <w:p w14:paraId="30BA2810" w14:textId="77777777" w:rsidR="006B239E" w:rsidRPr="0023544F" w:rsidRDefault="006B239E" w:rsidP="006B239E">
      <w:pPr>
        <w:jc w:val="both"/>
        <w:rPr>
          <w:rFonts w:cs="Times New Roman"/>
          <w:sz w:val="20"/>
          <w:szCs w:val="20"/>
        </w:rPr>
      </w:pPr>
      <w:r w:rsidRPr="0023544F">
        <w:rPr>
          <w:rFonts w:cs="Times New Roman"/>
          <w:noProof/>
          <w:sz w:val="20"/>
          <w:szCs w:val="20"/>
        </w:rPr>
        <w:drawing>
          <wp:inline distT="0" distB="0" distL="0" distR="0" wp14:anchorId="41929227" wp14:editId="5FA17324">
            <wp:extent cx="5803900" cy="5198493"/>
            <wp:effectExtent l="25400" t="25400" r="0" b="8890"/>
            <wp:docPr id="12" name="Picture 12" descr="https://lh6.googleusercontent.com/KrVKnjSON2Re5zVP38T8G1CTWimNf4XXU63GX4VABnjGRUW35Lsy43QzcMGkXrhxWj-kSb_6wr-53kTw3ezBBS8Pr1QD8PdO7gLUXZp9WKiMKLbWFt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6.googleusercontent.com/KrVKnjSON2Re5zVP38T8G1CTWimNf4XXU63GX4VABnjGRUW35Lsy43QzcMGkXrhxWj-kSb_6wr-53kTw3ezBBS8Pr1QD8PdO7gLUXZp9WKiMKLbWFt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03900" cy="5198493"/>
                    </a:xfrm>
                    <a:prstGeom prst="rect">
                      <a:avLst/>
                    </a:prstGeom>
                    <a:noFill/>
                    <a:ln>
                      <a:solidFill>
                        <a:schemeClr val="tx1"/>
                      </a:solidFill>
                    </a:ln>
                  </pic:spPr>
                </pic:pic>
              </a:graphicData>
            </a:graphic>
          </wp:inline>
        </w:drawing>
      </w:r>
    </w:p>
    <w:p w14:paraId="709FBAC3" w14:textId="77777777" w:rsidR="006B239E" w:rsidRPr="0023544F" w:rsidRDefault="006B239E" w:rsidP="006B239E">
      <w:pPr>
        <w:rPr>
          <w:rFonts w:eastAsia="Times New Roman" w:cs="Times New Roman"/>
          <w:sz w:val="20"/>
          <w:szCs w:val="20"/>
        </w:rPr>
      </w:pPr>
    </w:p>
    <w:p w14:paraId="5AF874F3" w14:textId="66FDC5A7" w:rsidR="006B239E" w:rsidRPr="0023544F" w:rsidRDefault="006B239E" w:rsidP="0023544F">
      <w:pPr>
        <w:jc w:val="center"/>
        <w:rPr>
          <w:rFonts w:cs="Times New Roman"/>
          <w:sz w:val="20"/>
          <w:szCs w:val="20"/>
        </w:rPr>
      </w:pPr>
      <w:r w:rsidRPr="0023544F">
        <w:rPr>
          <w:rFonts w:cs="Arial"/>
          <w:color w:val="000000"/>
          <w:sz w:val="23"/>
          <w:szCs w:val="23"/>
        </w:rPr>
        <w:t>Fig.3 Flowchart for tentative Read (Get/Scan) Path</w:t>
      </w:r>
      <w:proofErr w:type="gramStart"/>
      <w:r w:rsidRPr="0023544F">
        <w:rPr>
          <w:rFonts w:cs="Arial"/>
          <w:color w:val="000000"/>
          <w:sz w:val="23"/>
          <w:szCs w:val="23"/>
        </w:rPr>
        <w:t>;  </w:t>
      </w:r>
      <w:proofErr w:type="gramEnd"/>
      <w:r w:rsidRPr="0023544F">
        <w:rPr>
          <w:rFonts w:eastAsia="Times New Roman" w:cs="Times New Roman"/>
          <w:sz w:val="20"/>
          <w:szCs w:val="20"/>
        </w:rPr>
        <w:br/>
      </w:r>
    </w:p>
    <w:p w14:paraId="34F69F5A" w14:textId="30948058" w:rsidR="006B239E" w:rsidRPr="0023544F" w:rsidRDefault="006B239E" w:rsidP="0023544F">
      <w:pPr>
        <w:pStyle w:val="Heading3"/>
        <w:rPr>
          <w:rFonts w:ascii="Arial" w:hAnsi="Arial" w:cs="Times New Roman"/>
        </w:rPr>
      </w:pPr>
      <w:bookmarkStart w:id="11" w:name="_Toc209492668"/>
      <w:r w:rsidRPr="0023544F">
        <w:rPr>
          <w:rFonts w:ascii="Arial" w:hAnsi="Arial"/>
        </w:rPr>
        <w:t>IV) Semantics</w:t>
      </w:r>
      <w:bookmarkEnd w:id="11"/>
    </w:p>
    <w:p w14:paraId="744C1B1B" w14:textId="77777777" w:rsidR="006B239E" w:rsidRPr="0023544F" w:rsidRDefault="006B239E" w:rsidP="000A10CE">
      <w:pPr>
        <w:numPr>
          <w:ilvl w:val="0"/>
          <w:numId w:val="30"/>
        </w:numPr>
        <w:jc w:val="both"/>
        <w:textAlignment w:val="baseline"/>
        <w:rPr>
          <w:rFonts w:cs="Arial"/>
          <w:color w:val="000000"/>
          <w:sz w:val="23"/>
          <w:szCs w:val="23"/>
        </w:rPr>
      </w:pPr>
      <w:r w:rsidRPr="0023544F">
        <w:rPr>
          <w:rFonts w:cs="Arial"/>
          <w:color w:val="000000"/>
          <w:sz w:val="23"/>
          <w:szCs w:val="23"/>
        </w:rPr>
        <w:t xml:space="preserve">If a user issues a delete command, the </w:t>
      </w:r>
      <w:proofErr w:type="gramStart"/>
      <w:r w:rsidRPr="0023544F">
        <w:rPr>
          <w:rFonts w:cs="Arial"/>
          <w:color w:val="000000"/>
          <w:sz w:val="23"/>
          <w:szCs w:val="23"/>
        </w:rPr>
        <w:t>cells which are accessible by the given expression</w:t>
      </w:r>
      <w:proofErr w:type="gramEnd"/>
      <w:r w:rsidRPr="0023544F">
        <w:rPr>
          <w:rFonts w:cs="Arial"/>
          <w:color w:val="000000"/>
          <w:sz w:val="23"/>
          <w:szCs w:val="23"/>
        </w:rPr>
        <w:t xml:space="preserve"> will be deleted.</w:t>
      </w:r>
    </w:p>
    <w:p w14:paraId="26B8CBBA" w14:textId="1677FC0D" w:rsidR="006B239E" w:rsidRPr="0023544F" w:rsidRDefault="006B239E" w:rsidP="000A10CE">
      <w:pPr>
        <w:numPr>
          <w:ilvl w:val="0"/>
          <w:numId w:val="30"/>
        </w:numPr>
        <w:jc w:val="both"/>
        <w:textAlignment w:val="baseline"/>
        <w:rPr>
          <w:rFonts w:cs="Arial"/>
          <w:color w:val="000000"/>
          <w:sz w:val="23"/>
          <w:szCs w:val="23"/>
        </w:rPr>
      </w:pPr>
      <w:proofErr w:type="spellStart"/>
      <w:r w:rsidRPr="0023544F">
        <w:rPr>
          <w:rFonts w:cs="Arial"/>
          <w:color w:val="000000"/>
          <w:sz w:val="23"/>
          <w:szCs w:val="23"/>
        </w:rPr>
        <w:t>CellVisibilityFilter</w:t>
      </w:r>
      <w:proofErr w:type="spellEnd"/>
      <w:r w:rsidRPr="0023544F">
        <w:rPr>
          <w:rFonts w:cs="Arial"/>
          <w:color w:val="000000"/>
          <w:sz w:val="23"/>
          <w:szCs w:val="23"/>
        </w:rPr>
        <w:t xml:space="preserve"> will </w:t>
      </w:r>
      <w:r w:rsidR="00643B84" w:rsidRPr="0023544F">
        <w:rPr>
          <w:rFonts w:cs="Arial"/>
          <w:color w:val="000000"/>
          <w:sz w:val="23"/>
          <w:szCs w:val="23"/>
        </w:rPr>
        <w:t>pass through</w:t>
      </w:r>
      <w:r w:rsidRPr="0023544F">
        <w:rPr>
          <w:rFonts w:cs="Arial"/>
          <w:color w:val="000000"/>
          <w:sz w:val="23"/>
          <w:szCs w:val="23"/>
        </w:rPr>
        <w:t xml:space="preserve"> (takes it in the result) if the passed </w:t>
      </w:r>
      <w:proofErr w:type="spellStart"/>
      <w:r w:rsidRPr="0023544F">
        <w:rPr>
          <w:rFonts w:cs="Arial"/>
          <w:color w:val="000000"/>
          <w:sz w:val="23"/>
          <w:szCs w:val="23"/>
        </w:rPr>
        <w:t>keyType</w:t>
      </w:r>
      <w:proofErr w:type="spellEnd"/>
      <w:r w:rsidRPr="0023544F">
        <w:rPr>
          <w:rFonts w:cs="Arial"/>
          <w:color w:val="000000"/>
          <w:sz w:val="23"/>
          <w:szCs w:val="23"/>
        </w:rPr>
        <w:t xml:space="preserve"> </w:t>
      </w:r>
      <w:r w:rsidR="00643B84" w:rsidRPr="0023544F">
        <w:rPr>
          <w:rFonts w:cs="Arial"/>
          <w:color w:val="000000"/>
          <w:sz w:val="23"/>
          <w:szCs w:val="23"/>
        </w:rPr>
        <w:t xml:space="preserve">does </w:t>
      </w:r>
      <w:r w:rsidRPr="0023544F">
        <w:rPr>
          <w:rFonts w:cs="Arial"/>
          <w:color w:val="000000"/>
          <w:sz w:val="23"/>
          <w:szCs w:val="23"/>
        </w:rPr>
        <w:t xml:space="preserve">not </w:t>
      </w:r>
      <w:proofErr w:type="gramStart"/>
      <w:r w:rsidR="00643B84" w:rsidRPr="0023544F">
        <w:rPr>
          <w:rFonts w:cs="Arial"/>
          <w:color w:val="000000"/>
          <w:sz w:val="23"/>
          <w:szCs w:val="23"/>
        </w:rPr>
        <w:t>has</w:t>
      </w:r>
      <w:proofErr w:type="gramEnd"/>
      <w:r w:rsidR="00643B84" w:rsidRPr="0023544F">
        <w:rPr>
          <w:rFonts w:cs="Arial"/>
          <w:color w:val="000000"/>
          <w:sz w:val="23"/>
          <w:szCs w:val="23"/>
        </w:rPr>
        <w:t xml:space="preserve"> visibility expression </w:t>
      </w:r>
      <w:r w:rsidRPr="0023544F">
        <w:rPr>
          <w:rFonts w:cs="Arial"/>
          <w:color w:val="000000"/>
          <w:sz w:val="23"/>
          <w:szCs w:val="23"/>
        </w:rPr>
        <w:t xml:space="preserve">as it represents old </w:t>
      </w:r>
      <w:proofErr w:type="spellStart"/>
      <w:r w:rsidRPr="0023544F">
        <w:rPr>
          <w:rFonts w:cs="Arial"/>
          <w:color w:val="000000"/>
          <w:sz w:val="23"/>
          <w:szCs w:val="23"/>
        </w:rPr>
        <w:t>keyvalue</w:t>
      </w:r>
      <w:proofErr w:type="spellEnd"/>
      <w:r w:rsidRPr="0023544F">
        <w:rPr>
          <w:rFonts w:cs="Arial"/>
          <w:color w:val="000000"/>
          <w:sz w:val="23"/>
          <w:szCs w:val="23"/>
        </w:rPr>
        <w:t xml:space="preserve"> or default types.</w:t>
      </w:r>
    </w:p>
    <w:p w14:paraId="4CCD3767" w14:textId="2FB02DB8" w:rsidR="006B239E" w:rsidRPr="00277434" w:rsidRDefault="006B239E" w:rsidP="000A10CE">
      <w:pPr>
        <w:numPr>
          <w:ilvl w:val="0"/>
          <w:numId w:val="30"/>
        </w:numPr>
        <w:jc w:val="both"/>
        <w:textAlignment w:val="baseline"/>
        <w:rPr>
          <w:rFonts w:cs="Arial"/>
          <w:color w:val="000000"/>
          <w:sz w:val="23"/>
          <w:szCs w:val="23"/>
          <w:highlight w:val="green"/>
        </w:rPr>
      </w:pPr>
      <w:r w:rsidRPr="0023544F">
        <w:rPr>
          <w:rFonts w:cs="Arial"/>
          <w:color w:val="000000"/>
          <w:sz w:val="23"/>
          <w:szCs w:val="23"/>
        </w:rPr>
        <w:t xml:space="preserve">If cell level security is disabled after some Mutations have been done, those mutations </w:t>
      </w:r>
      <w:r w:rsidR="00A01C1E" w:rsidRPr="0023544F">
        <w:rPr>
          <w:rFonts w:cs="Arial"/>
          <w:color w:val="000000"/>
          <w:sz w:val="23"/>
          <w:szCs w:val="23"/>
        </w:rPr>
        <w:t xml:space="preserve">will </w:t>
      </w:r>
      <w:r w:rsidRPr="0023544F">
        <w:rPr>
          <w:rFonts w:cs="Arial"/>
          <w:color w:val="000000"/>
          <w:sz w:val="23"/>
          <w:szCs w:val="23"/>
        </w:rPr>
        <w:t>be visible to all. The visibility expressions will be present but will be ignored</w:t>
      </w:r>
      <w:r w:rsidR="00590A8C">
        <w:rPr>
          <w:rFonts w:cs="Arial"/>
          <w:color w:val="000000"/>
          <w:sz w:val="23"/>
          <w:szCs w:val="23"/>
        </w:rPr>
        <w:t>.</w:t>
      </w:r>
    </w:p>
    <w:p w14:paraId="77D35B2F" w14:textId="77777777" w:rsidR="006B239E" w:rsidRPr="0023544F" w:rsidRDefault="006B239E" w:rsidP="000A10CE">
      <w:pPr>
        <w:numPr>
          <w:ilvl w:val="0"/>
          <w:numId w:val="30"/>
        </w:numPr>
        <w:spacing w:before="100" w:beforeAutospacing="1" w:after="100" w:afterAutospacing="1"/>
        <w:textAlignment w:val="baseline"/>
        <w:rPr>
          <w:rFonts w:eastAsia="Times New Roman" w:cs="Arial"/>
          <w:color w:val="000000"/>
          <w:sz w:val="23"/>
          <w:szCs w:val="23"/>
        </w:rPr>
      </w:pPr>
      <w:r w:rsidRPr="0023544F">
        <w:rPr>
          <w:rFonts w:eastAsia="Times New Roman" w:cs="Arial"/>
          <w:color w:val="000000"/>
          <w:sz w:val="23"/>
          <w:szCs w:val="23"/>
        </w:rPr>
        <w:t xml:space="preserve">There will be scenarios when a region has different </w:t>
      </w:r>
      <w:proofErr w:type="spellStart"/>
      <w:r w:rsidRPr="0023544F">
        <w:rPr>
          <w:rFonts w:eastAsia="Times New Roman" w:cs="Arial"/>
          <w:color w:val="000000"/>
          <w:sz w:val="23"/>
          <w:szCs w:val="23"/>
        </w:rPr>
        <w:t>HFiles</w:t>
      </w:r>
      <w:proofErr w:type="spellEnd"/>
      <w:r w:rsidRPr="0023544F">
        <w:rPr>
          <w:rFonts w:eastAsia="Times New Roman" w:cs="Arial"/>
          <w:color w:val="000000"/>
          <w:sz w:val="23"/>
          <w:szCs w:val="23"/>
        </w:rPr>
        <w:t xml:space="preserve"> with different types of </w:t>
      </w:r>
      <w:proofErr w:type="spellStart"/>
      <w:r w:rsidRPr="0023544F">
        <w:rPr>
          <w:rFonts w:eastAsia="Times New Roman" w:cs="Arial"/>
          <w:color w:val="000000"/>
          <w:sz w:val="23"/>
          <w:szCs w:val="23"/>
        </w:rPr>
        <w:t>KeyValues</w:t>
      </w:r>
      <w:proofErr w:type="spellEnd"/>
      <w:r w:rsidRPr="0023544F">
        <w:rPr>
          <w:rFonts w:eastAsia="Times New Roman" w:cs="Arial"/>
          <w:color w:val="000000"/>
          <w:sz w:val="23"/>
          <w:szCs w:val="23"/>
        </w:rPr>
        <w:t xml:space="preserve">. The metadata in the </w:t>
      </w:r>
      <w:proofErr w:type="spellStart"/>
      <w:r w:rsidRPr="0023544F">
        <w:rPr>
          <w:rFonts w:eastAsia="Times New Roman" w:cs="Arial"/>
          <w:color w:val="000000"/>
          <w:sz w:val="23"/>
          <w:szCs w:val="23"/>
        </w:rPr>
        <w:t>metablock</w:t>
      </w:r>
      <w:proofErr w:type="spellEnd"/>
      <w:r w:rsidRPr="0023544F">
        <w:rPr>
          <w:rFonts w:eastAsia="Times New Roman" w:cs="Arial"/>
          <w:color w:val="000000"/>
          <w:sz w:val="23"/>
          <w:szCs w:val="23"/>
        </w:rPr>
        <w:t xml:space="preserve"> of the </w:t>
      </w:r>
      <w:proofErr w:type="spellStart"/>
      <w:r w:rsidRPr="0023544F">
        <w:rPr>
          <w:rFonts w:eastAsia="Times New Roman" w:cs="Arial"/>
          <w:color w:val="000000"/>
          <w:sz w:val="23"/>
          <w:szCs w:val="23"/>
        </w:rPr>
        <w:t>HFile</w:t>
      </w:r>
      <w:proofErr w:type="spellEnd"/>
      <w:r w:rsidRPr="0023544F">
        <w:rPr>
          <w:rFonts w:eastAsia="Times New Roman" w:cs="Arial"/>
          <w:color w:val="000000"/>
          <w:sz w:val="23"/>
          <w:szCs w:val="23"/>
        </w:rPr>
        <w:t xml:space="preserve"> will enable us to read the </w:t>
      </w:r>
      <w:proofErr w:type="spellStart"/>
      <w:r w:rsidRPr="0023544F">
        <w:rPr>
          <w:rFonts w:eastAsia="Times New Roman" w:cs="Arial"/>
          <w:color w:val="000000"/>
          <w:sz w:val="23"/>
          <w:szCs w:val="23"/>
        </w:rPr>
        <w:t>KeyValues</w:t>
      </w:r>
      <w:proofErr w:type="spellEnd"/>
      <w:r w:rsidRPr="0023544F">
        <w:rPr>
          <w:rFonts w:eastAsia="Times New Roman" w:cs="Arial"/>
          <w:color w:val="000000"/>
          <w:sz w:val="23"/>
          <w:szCs w:val="23"/>
        </w:rPr>
        <w:t xml:space="preserve"> properly from these files. If cell-level security is turned off, then the visibility expression will be ignored while reading. Similarly, current value of ENABLE_CELL_LEVEL_SECURITY is checked during compaction. If it is true, then the new </w:t>
      </w:r>
      <w:proofErr w:type="spellStart"/>
      <w:r w:rsidRPr="0023544F">
        <w:rPr>
          <w:rFonts w:eastAsia="Times New Roman" w:cs="Arial"/>
          <w:color w:val="000000"/>
          <w:sz w:val="23"/>
          <w:szCs w:val="23"/>
        </w:rPr>
        <w:t>HFile</w:t>
      </w:r>
      <w:proofErr w:type="spellEnd"/>
      <w:r w:rsidRPr="0023544F">
        <w:rPr>
          <w:rFonts w:eastAsia="Times New Roman" w:cs="Arial"/>
          <w:color w:val="000000"/>
          <w:sz w:val="23"/>
          <w:szCs w:val="23"/>
        </w:rPr>
        <w:t xml:space="preserve"> will have </w:t>
      </w:r>
      <w:proofErr w:type="spellStart"/>
      <w:r w:rsidRPr="0023544F">
        <w:rPr>
          <w:rFonts w:eastAsia="Times New Roman" w:cs="Arial"/>
          <w:color w:val="000000"/>
          <w:sz w:val="23"/>
          <w:szCs w:val="23"/>
        </w:rPr>
        <w:t>KeyValues</w:t>
      </w:r>
      <w:proofErr w:type="spellEnd"/>
      <w:r w:rsidRPr="0023544F">
        <w:rPr>
          <w:rFonts w:eastAsia="Times New Roman" w:cs="Arial"/>
          <w:color w:val="000000"/>
          <w:sz w:val="23"/>
          <w:szCs w:val="23"/>
        </w:rPr>
        <w:t xml:space="preserve"> with visibility tags. In case the cell type not tagged (existing type), it will treat it as a cell with default visibility tag (i.e., readable by all). This is necessary to read existing data in the cluster.</w:t>
      </w:r>
    </w:p>
    <w:p w14:paraId="025E0214" w14:textId="42ABEDFA" w:rsidR="006B239E" w:rsidRPr="0023544F" w:rsidRDefault="006B239E" w:rsidP="00DF7776">
      <w:pPr>
        <w:pStyle w:val="Heading3"/>
        <w:rPr>
          <w:rFonts w:ascii="Arial" w:hAnsi="Arial" w:cs="Times New Roman"/>
        </w:rPr>
      </w:pPr>
      <w:bookmarkStart w:id="12" w:name="_V)_Example:"/>
      <w:bookmarkStart w:id="13" w:name="_Toc209492669"/>
      <w:bookmarkEnd w:id="12"/>
      <w:r w:rsidRPr="0023544F">
        <w:rPr>
          <w:rFonts w:ascii="Arial" w:hAnsi="Arial"/>
        </w:rPr>
        <w:t>V) Example</w:t>
      </w:r>
      <w:bookmarkEnd w:id="13"/>
    </w:p>
    <w:p w14:paraId="6B82713C" w14:textId="77777777" w:rsidR="006B239E" w:rsidRPr="0023544F" w:rsidRDefault="006B239E" w:rsidP="006B239E">
      <w:pPr>
        <w:jc w:val="both"/>
        <w:rPr>
          <w:rFonts w:cs="Times New Roman"/>
          <w:sz w:val="20"/>
          <w:szCs w:val="20"/>
        </w:rPr>
      </w:pPr>
      <w:r w:rsidRPr="0023544F">
        <w:rPr>
          <w:rFonts w:cs="Arial"/>
          <w:b/>
          <w:color w:val="000000"/>
          <w:sz w:val="23"/>
          <w:szCs w:val="23"/>
        </w:rPr>
        <w:t>Overview</w:t>
      </w:r>
      <w:r w:rsidRPr="0023544F">
        <w:rPr>
          <w:rFonts w:cs="Arial"/>
          <w:color w:val="000000"/>
          <w:sz w:val="23"/>
          <w:szCs w:val="23"/>
        </w:rPr>
        <w:t>:</w:t>
      </w:r>
    </w:p>
    <w:p w14:paraId="063EFEF1" w14:textId="77777777" w:rsidR="006B239E" w:rsidRPr="0023544F" w:rsidRDefault="006B239E" w:rsidP="006B239E">
      <w:pPr>
        <w:jc w:val="both"/>
        <w:rPr>
          <w:rFonts w:cs="Times New Roman"/>
          <w:sz w:val="20"/>
          <w:szCs w:val="20"/>
        </w:rPr>
      </w:pPr>
      <w:r w:rsidRPr="0023544F">
        <w:rPr>
          <w:rFonts w:cs="Arial"/>
          <w:color w:val="000000"/>
          <w:sz w:val="23"/>
          <w:szCs w:val="23"/>
        </w:rPr>
        <w:t>We have a table “</w:t>
      </w:r>
      <w:r w:rsidRPr="0023544F">
        <w:rPr>
          <w:rFonts w:cs="Arial"/>
          <w:i/>
          <w:iCs/>
          <w:color w:val="000000"/>
          <w:sz w:val="23"/>
          <w:szCs w:val="23"/>
        </w:rPr>
        <w:t>Ingest</w:t>
      </w:r>
      <w:r w:rsidRPr="0023544F">
        <w:rPr>
          <w:rFonts w:cs="Arial"/>
          <w:color w:val="000000"/>
          <w:sz w:val="23"/>
          <w:szCs w:val="23"/>
        </w:rPr>
        <w:t xml:space="preserve">”, which has a column family </w:t>
      </w:r>
      <w:proofErr w:type="spellStart"/>
      <w:r w:rsidRPr="0023544F">
        <w:rPr>
          <w:rFonts w:cs="Arial"/>
          <w:i/>
          <w:iCs/>
          <w:color w:val="000000"/>
          <w:sz w:val="23"/>
          <w:szCs w:val="23"/>
        </w:rPr>
        <w:t>CF_Metrics</w:t>
      </w:r>
      <w:proofErr w:type="spellEnd"/>
      <w:r w:rsidRPr="0023544F">
        <w:rPr>
          <w:rFonts w:cs="Arial"/>
          <w:color w:val="000000"/>
          <w:sz w:val="23"/>
          <w:szCs w:val="23"/>
        </w:rPr>
        <w:t xml:space="preserve">, in which a user </w:t>
      </w:r>
      <w:r w:rsidRPr="0023544F">
        <w:rPr>
          <w:rFonts w:cs="Arial"/>
          <w:i/>
          <w:iCs/>
          <w:color w:val="000000"/>
          <w:sz w:val="23"/>
          <w:szCs w:val="23"/>
        </w:rPr>
        <w:t>Flume</w:t>
      </w:r>
      <w:r w:rsidRPr="0023544F">
        <w:rPr>
          <w:rFonts w:cs="Arial"/>
          <w:color w:val="000000"/>
          <w:sz w:val="23"/>
          <w:szCs w:val="23"/>
        </w:rPr>
        <w:t xml:space="preserve"> ingests some metrics of an application. There is a user </w:t>
      </w:r>
      <w:r w:rsidRPr="0023544F">
        <w:rPr>
          <w:rFonts w:cs="Arial"/>
          <w:i/>
          <w:iCs/>
          <w:color w:val="000000"/>
          <w:sz w:val="23"/>
          <w:szCs w:val="23"/>
        </w:rPr>
        <w:t>Hive</w:t>
      </w:r>
      <w:r w:rsidRPr="0023544F">
        <w:rPr>
          <w:rFonts w:cs="Arial"/>
          <w:color w:val="000000"/>
          <w:sz w:val="23"/>
          <w:szCs w:val="23"/>
        </w:rPr>
        <w:t xml:space="preserve">, which performs computation by reading the data from the </w:t>
      </w:r>
      <w:proofErr w:type="spellStart"/>
      <w:r w:rsidRPr="0023544F">
        <w:rPr>
          <w:rFonts w:cs="Arial"/>
          <w:color w:val="000000"/>
          <w:sz w:val="23"/>
          <w:szCs w:val="23"/>
        </w:rPr>
        <w:t>CF_Metrics</w:t>
      </w:r>
      <w:proofErr w:type="spellEnd"/>
      <w:r w:rsidRPr="0023544F">
        <w:rPr>
          <w:rFonts w:cs="Arial"/>
          <w:color w:val="000000"/>
          <w:sz w:val="23"/>
          <w:szCs w:val="23"/>
        </w:rPr>
        <w:t xml:space="preserve"> column family. He can access data marked with Secret Tag, and not with </w:t>
      </w:r>
      <w:proofErr w:type="spellStart"/>
      <w:r w:rsidRPr="0023544F">
        <w:rPr>
          <w:rFonts w:cs="Arial"/>
          <w:color w:val="000000"/>
          <w:sz w:val="23"/>
          <w:szCs w:val="23"/>
        </w:rPr>
        <w:t>Top_Secret</w:t>
      </w:r>
      <w:proofErr w:type="spellEnd"/>
      <w:r w:rsidRPr="0023544F">
        <w:rPr>
          <w:rFonts w:cs="Arial"/>
          <w:color w:val="000000"/>
          <w:sz w:val="23"/>
          <w:szCs w:val="23"/>
        </w:rPr>
        <w:t xml:space="preserve"> tag. </w:t>
      </w:r>
      <w:r w:rsidRPr="0023544F">
        <w:rPr>
          <w:rFonts w:cs="Arial"/>
          <w:i/>
          <w:iCs/>
          <w:color w:val="000000"/>
          <w:sz w:val="23"/>
          <w:szCs w:val="23"/>
        </w:rPr>
        <w:t xml:space="preserve">Flume </w:t>
      </w:r>
      <w:r w:rsidRPr="0023544F">
        <w:rPr>
          <w:rFonts w:cs="Arial"/>
          <w:color w:val="000000"/>
          <w:sz w:val="23"/>
          <w:szCs w:val="23"/>
        </w:rPr>
        <w:t xml:space="preserve">can write with any tag/expression having Secret or </w:t>
      </w:r>
      <w:proofErr w:type="spellStart"/>
      <w:r w:rsidRPr="0023544F">
        <w:rPr>
          <w:rFonts w:cs="Arial"/>
          <w:color w:val="000000"/>
          <w:sz w:val="23"/>
          <w:szCs w:val="23"/>
        </w:rPr>
        <w:t>Top_Secret</w:t>
      </w:r>
      <w:proofErr w:type="spellEnd"/>
      <w:r w:rsidRPr="0023544F">
        <w:rPr>
          <w:rFonts w:cs="Arial"/>
          <w:color w:val="000000"/>
          <w:sz w:val="23"/>
          <w:szCs w:val="23"/>
        </w:rPr>
        <w:t xml:space="preserve"> tags.  If </w:t>
      </w:r>
      <w:r w:rsidRPr="0023544F">
        <w:rPr>
          <w:rFonts w:cs="Arial"/>
          <w:i/>
          <w:iCs/>
          <w:color w:val="000000"/>
          <w:sz w:val="23"/>
          <w:szCs w:val="23"/>
        </w:rPr>
        <w:t>Flume</w:t>
      </w:r>
      <w:r w:rsidRPr="0023544F">
        <w:rPr>
          <w:rFonts w:cs="Arial"/>
          <w:color w:val="000000"/>
          <w:sz w:val="23"/>
          <w:szCs w:val="23"/>
        </w:rPr>
        <w:t xml:space="preserve"> writes some data with </w:t>
      </w:r>
      <w:proofErr w:type="spellStart"/>
      <w:r w:rsidRPr="0023544F">
        <w:rPr>
          <w:rFonts w:cs="Arial"/>
          <w:color w:val="000000"/>
          <w:sz w:val="23"/>
          <w:szCs w:val="23"/>
        </w:rPr>
        <w:t>Top_Secret</w:t>
      </w:r>
      <w:proofErr w:type="spellEnd"/>
      <w:r w:rsidRPr="0023544F">
        <w:rPr>
          <w:rFonts w:cs="Arial"/>
          <w:color w:val="000000"/>
          <w:sz w:val="23"/>
          <w:szCs w:val="23"/>
        </w:rPr>
        <w:t xml:space="preserve"> visibility tag, it is not accessible to </w:t>
      </w:r>
      <w:proofErr w:type="gramStart"/>
      <w:r w:rsidRPr="0023544F">
        <w:rPr>
          <w:rFonts w:cs="Arial"/>
          <w:i/>
          <w:iCs/>
          <w:color w:val="000000"/>
          <w:sz w:val="23"/>
          <w:szCs w:val="23"/>
        </w:rPr>
        <w:t>Hive</w:t>
      </w:r>
      <w:proofErr w:type="gramEnd"/>
      <w:r w:rsidRPr="0023544F">
        <w:rPr>
          <w:rFonts w:cs="Arial"/>
          <w:color w:val="000000"/>
          <w:sz w:val="23"/>
          <w:szCs w:val="23"/>
        </w:rPr>
        <w:t>.</w:t>
      </w:r>
    </w:p>
    <w:p w14:paraId="39C71C92" w14:textId="77777777" w:rsidR="006B239E" w:rsidRPr="0023544F" w:rsidRDefault="006B239E" w:rsidP="006B239E">
      <w:pPr>
        <w:rPr>
          <w:rFonts w:eastAsia="Times New Roman" w:cs="Times New Roman"/>
          <w:sz w:val="20"/>
          <w:szCs w:val="20"/>
        </w:rPr>
      </w:pPr>
    </w:p>
    <w:p w14:paraId="269FEFA6" w14:textId="787CC6FA" w:rsidR="006B239E" w:rsidRPr="0023544F" w:rsidRDefault="006B239E" w:rsidP="006B239E">
      <w:pPr>
        <w:jc w:val="both"/>
        <w:rPr>
          <w:rFonts w:cs="Times New Roman"/>
          <w:sz w:val="20"/>
          <w:szCs w:val="20"/>
        </w:rPr>
      </w:pPr>
      <w:r w:rsidRPr="0023544F">
        <w:rPr>
          <w:rFonts w:cs="Arial"/>
          <w:color w:val="000000"/>
          <w:sz w:val="23"/>
          <w:szCs w:val="23"/>
        </w:rPr>
        <w:t xml:space="preserve">Group/Tags Info (the group information is fetched from </w:t>
      </w:r>
      <w:proofErr w:type="spellStart"/>
      <w:r w:rsidRPr="0023544F">
        <w:rPr>
          <w:rFonts w:cs="Arial"/>
          <w:color w:val="000000"/>
          <w:sz w:val="23"/>
          <w:szCs w:val="23"/>
        </w:rPr>
        <w:t>Hadoop</w:t>
      </w:r>
      <w:proofErr w:type="spellEnd"/>
      <w:r w:rsidRPr="0023544F">
        <w:rPr>
          <w:rFonts w:cs="Arial"/>
          <w:color w:val="000000"/>
          <w:sz w:val="23"/>
          <w:szCs w:val="23"/>
        </w:rPr>
        <w:t xml:space="preserve"> group-locating service, as mentioned </w:t>
      </w:r>
      <w:hyperlink w:anchor="_High-level_Design" w:history="1">
        <w:r w:rsidRPr="0023544F">
          <w:rPr>
            <w:rFonts w:cs="Arial"/>
            <w:color w:val="1155CC"/>
            <w:sz w:val="23"/>
            <w:szCs w:val="23"/>
            <w:u w:val="single"/>
          </w:rPr>
          <w:t>in High-Level-Design section</w:t>
        </w:r>
      </w:hyperlink>
      <w:r w:rsidRPr="0023544F">
        <w:rPr>
          <w:rFonts w:cs="Arial"/>
          <w:color w:val="000000"/>
          <w:sz w:val="23"/>
          <w:szCs w:val="23"/>
        </w:rPr>
        <w:t xml:space="preserve">): </w:t>
      </w:r>
    </w:p>
    <w:p w14:paraId="60B96847" w14:textId="77777777" w:rsidR="006B239E" w:rsidRPr="0023544F" w:rsidRDefault="006B239E" w:rsidP="006B239E">
      <w:pPr>
        <w:jc w:val="both"/>
        <w:rPr>
          <w:rFonts w:cs="Times New Roman"/>
          <w:sz w:val="20"/>
          <w:szCs w:val="20"/>
        </w:rPr>
      </w:pPr>
      <w:r w:rsidRPr="0023544F">
        <w:rPr>
          <w:rFonts w:cs="Arial"/>
          <w:i/>
          <w:iCs/>
          <w:color w:val="000000"/>
          <w:sz w:val="23"/>
          <w:szCs w:val="23"/>
        </w:rPr>
        <w:t xml:space="preserve">Flume: Secret, </w:t>
      </w:r>
      <w:proofErr w:type="spellStart"/>
      <w:r w:rsidRPr="0023544F">
        <w:rPr>
          <w:rFonts w:cs="Arial"/>
          <w:i/>
          <w:iCs/>
          <w:color w:val="000000"/>
          <w:sz w:val="23"/>
          <w:szCs w:val="23"/>
        </w:rPr>
        <w:t>Top_Secret</w:t>
      </w:r>
      <w:proofErr w:type="spellEnd"/>
    </w:p>
    <w:p w14:paraId="43E255BE" w14:textId="77777777" w:rsidR="006B239E" w:rsidRPr="0023544F" w:rsidRDefault="006B239E" w:rsidP="006B239E">
      <w:pPr>
        <w:jc w:val="both"/>
        <w:rPr>
          <w:rFonts w:cs="Times New Roman"/>
          <w:sz w:val="20"/>
          <w:szCs w:val="20"/>
        </w:rPr>
      </w:pPr>
      <w:proofErr w:type="spellStart"/>
      <w:r w:rsidRPr="0023544F">
        <w:rPr>
          <w:rFonts w:cs="Arial"/>
          <w:i/>
          <w:iCs/>
          <w:color w:val="000000"/>
          <w:sz w:val="23"/>
          <w:szCs w:val="23"/>
        </w:rPr>
        <w:t>Hive</w:t>
      </w:r>
      <w:proofErr w:type="gramStart"/>
      <w:r w:rsidRPr="0023544F">
        <w:rPr>
          <w:rFonts w:cs="Arial"/>
          <w:i/>
          <w:iCs/>
          <w:color w:val="000000"/>
          <w:sz w:val="23"/>
          <w:szCs w:val="23"/>
        </w:rPr>
        <w:t>:Secret</w:t>
      </w:r>
      <w:proofErr w:type="spellEnd"/>
      <w:proofErr w:type="gramEnd"/>
    </w:p>
    <w:p w14:paraId="5D002DB8" w14:textId="77777777" w:rsidR="006B239E" w:rsidRPr="0023544F" w:rsidRDefault="006B239E" w:rsidP="006B239E">
      <w:pPr>
        <w:rPr>
          <w:rFonts w:eastAsia="Times New Roman" w:cs="Times New Roman"/>
          <w:sz w:val="20"/>
          <w:szCs w:val="20"/>
        </w:rPr>
      </w:pPr>
    </w:p>
    <w:p w14:paraId="6AE6C18F" w14:textId="77777777" w:rsidR="006B239E" w:rsidRPr="0023544F" w:rsidRDefault="006B239E" w:rsidP="006B239E">
      <w:pPr>
        <w:jc w:val="both"/>
        <w:rPr>
          <w:rFonts w:cs="Times New Roman"/>
          <w:b/>
          <w:sz w:val="20"/>
          <w:szCs w:val="20"/>
        </w:rPr>
      </w:pPr>
      <w:r w:rsidRPr="0023544F">
        <w:rPr>
          <w:rFonts w:cs="Arial"/>
          <w:b/>
          <w:color w:val="000000"/>
          <w:sz w:val="23"/>
          <w:szCs w:val="23"/>
        </w:rPr>
        <w:t>Explanations:</w:t>
      </w:r>
    </w:p>
    <w:p w14:paraId="319C835C" w14:textId="77777777" w:rsidR="006B239E" w:rsidRPr="0023544F" w:rsidRDefault="006B239E" w:rsidP="006B239E">
      <w:pPr>
        <w:jc w:val="both"/>
        <w:rPr>
          <w:rFonts w:cs="Times New Roman"/>
          <w:sz w:val="20"/>
          <w:szCs w:val="20"/>
        </w:rPr>
      </w:pPr>
      <w:r w:rsidRPr="0023544F">
        <w:rPr>
          <w:rFonts w:cs="Arial"/>
          <w:color w:val="000000"/>
          <w:sz w:val="23"/>
          <w:szCs w:val="23"/>
        </w:rPr>
        <w:t>We use the _</w:t>
      </w:r>
      <w:proofErr w:type="spellStart"/>
      <w:r w:rsidRPr="0023544F">
        <w:rPr>
          <w:rFonts w:cs="Arial"/>
          <w:color w:val="000000"/>
          <w:sz w:val="23"/>
          <w:szCs w:val="23"/>
        </w:rPr>
        <w:t>acl</w:t>
      </w:r>
      <w:proofErr w:type="spellEnd"/>
      <w:r w:rsidRPr="0023544F">
        <w:rPr>
          <w:rFonts w:cs="Arial"/>
          <w:color w:val="000000"/>
          <w:sz w:val="23"/>
          <w:szCs w:val="23"/>
        </w:rPr>
        <w:t xml:space="preserve">_ table to describe permissions at table, column family and column qualifier level </w:t>
      </w:r>
      <w:proofErr w:type="gramStart"/>
      <w:r w:rsidRPr="0023544F">
        <w:rPr>
          <w:rFonts w:cs="Arial"/>
          <w:color w:val="000000"/>
          <w:sz w:val="23"/>
          <w:szCs w:val="23"/>
        </w:rPr>
        <w:t>for  users</w:t>
      </w:r>
      <w:proofErr w:type="gramEnd"/>
      <w:r w:rsidRPr="0023544F">
        <w:rPr>
          <w:rFonts w:cs="Arial"/>
          <w:color w:val="000000"/>
          <w:sz w:val="23"/>
          <w:szCs w:val="23"/>
        </w:rPr>
        <w:t>; we also use it for defining visibility tags Read/Write ACLs. Here is the sample ACLs for the above use case*:</w:t>
      </w:r>
    </w:p>
    <w:p w14:paraId="5C68365D" w14:textId="77777777" w:rsidR="006B239E" w:rsidRPr="0023544F" w:rsidRDefault="006B239E" w:rsidP="006B239E">
      <w:pPr>
        <w:rPr>
          <w:rFonts w:eastAsia="Times New Roman" w:cs="Times New Roman"/>
          <w:sz w:val="20"/>
          <w:szCs w:val="20"/>
        </w:rPr>
      </w:pPr>
    </w:p>
    <w:p w14:paraId="24FA74BD" w14:textId="77777777" w:rsidR="006B239E" w:rsidRPr="0023544F" w:rsidRDefault="006B239E" w:rsidP="006B239E">
      <w:pPr>
        <w:numPr>
          <w:ilvl w:val="0"/>
          <w:numId w:val="12"/>
        </w:numPr>
        <w:jc w:val="both"/>
        <w:textAlignment w:val="baseline"/>
        <w:rPr>
          <w:rFonts w:cs="Arial"/>
          <w:color w:val="000000"/>
          <w:sz w:val="23"/>
          <w:szCs w:val="23"/>
        </w:rPr>
      </w:pPr>
      <w:r w:rsidRPr="0023544F">
        <w:rPr>
          <w:rFonts w:cs="Arial"/>
          <w:color w:val="000000"/>
          <w:sz w:val="23"/>
          <w:szCs w:val="23"/>
        </w:rPr>
        <w:t>The primary key of the _</w:t>
      </w:r>
      <w:proofErr w:type="spellStart"/>
      <w:r w:rsidRPr="0023544F">
        <w:rPr>
          <w:rFonts w:cs="Arial"/>
          <w:color w:val="000000"/>
          <w:sz w:val="23"/>
          <w:szCs w:val="23"/>
        </w:rPr>
        <w:t>acl</w:t>
      </w:r>
      <w:proofErr w:type="spellEnd"/>
      <w:r w:rsidRPr="0023544F">
        <w:rPr>
          <w:rFonts w:cs="Arial"/>
          <w:color w:val="000000"/>
          <w:sz w:val="23"/>
          <w:szCs w:val="23"/>
        </w:rPr>
        <w:t xml:space="preserve">_ table is the table name: in this case, </w:t>
      </w:r>
      <w:r w:rsidRPr="0023544F">
        <w:rPr>
          <w:rFonts w:cs="Arial"/>
          <w:i/>
          <w:iCs/>
          <w:color w:val="000000"/>
          <w:sz w:val="23"/>
          <w:szCs w:val="23"/>
        </w:rPr>
        <w:t>Ingest</w:t>
      </w:r>
      <w:r w:rsidRPr="0023544F">
        <w:rPr>
          <w:rFonts w:cs="Arial"/>
          <w:color w:val="000000"/>
          <w:sz w:val="23"/>
          <w:szCs w:val="23"/>
        </w:rPr>
        <w:t xml:space="preserve">. </w:t>
      </w:r>
    </w:p>
    <w:p w14:paraId="375D402A" w14:textId="77777777" w:rsidR="006B239E" w:rsidRPr="0023544F" w:rsidRDefault="006B239E" w:rsidP="006B239E">
      <w:pPr>
        <w:numPr>
          <w:ilvl w:val="0"/>
          <w:numId w:val="12"/>
        </w:numPr>
        <w:jc w:val="both"/>
        <w:textAlignment w:val="baseline"/>
        <w:rPr>
          <w:rFonts w:cs="Arial"/>
          <w:color w:val="000000"/>
          <w:sz w:val="23"/>
          <w:szCs w:val="23"/>
        </w:rPr>
      </w:pPr>
      <w:r w:rsidRPr="0023544F">
        <w:rPr>
          <w:rFonts w:cs="Arial"/>
          <w:color w:val="000000"/>
          <w:sz w:val="23"/>
          <w:szCs w:val="23"/>
        </w:rPr>
        <w:t xml:space="preserve">The first two rows are column family level permission of users </w:t>
      </w:r>
      <w:r w:rsidRPr="0023544F">
        <w:rPr>
          <w:rFonts w:cs="Arial"/>
          <w:i/>
          <w:iCs/>
          <w:color w:val="000000"/>
          <w:sz w:val="23"/>
          <w:szCs w:val="23"/>
        </w:rPr>
        <w:t>Flume</w:t>
      </w:r>
      <w:r w:rsidRPr="0023544F">
        <w:rPr>
          <w:rFonts w:cs="Arial"/>
          <w:color w:val="000000"/>
          <w:sz w:val="23"/>
          <w:szCs w:val="23"/>
        </w:rPr>
        <w:t xml:space="preserve"> and </w:t>
      </w:r>
      <w:r w:rsidRPr="0023544F">
        <w:rPr>
          <w:rFonts w:cs="Arial"/>
          <w:i/>
          <w:iCs/>
          <w:color w:val="000000"/>
          <w:sz w:val="23"/>
          <w:szCs w:val="23"/>
        </w:rPr>
        <w:t>Hive</w:t>
      </w:r>
      <w:r w:rsidRPr="0023544F">
        <w:rPr>
          <w:rFonts w:cs="Arial"/>
          <w:color w:val="000000"/>
          <w:sz w:val="23"/>
          <w:szCs w:val="23"/>
        </w:rPr>
        <w:t xml:space="preserve">. </w:t>
      </w:r>
      <w:proofErr w:type="gramStart"/>
      <w:r w:rsidRPr="0023544F">
        <w:rPr>
          <w:rFonts w:cs="Arial"/>
          <w:color w:val="000000"/>
          <w:sz w:val="23"/>
          <w:szCs w:val="23"/>
        </w:rPr>
        <w:t>Flume can</w:t>
      </w:r>
      <w:proofErr w:type="gramEnd"/>
      <w:r w:rsidRPr="0023544F">
        <w:rPr>
          <w:rFonts w:cs="Arial"/>
          <w:color w:val="000000"/>
          <w:sz w:val="23"/>
          <w:szCs w:val="23"/>
        </w:rPr>
        <w:t xml:space="preserve"> read/write the column family, whereas Hive has only read permission.</w:t>
      </w:r>
    </w:p>
    <w:p w14:paraId="0F736C5E" w14:textId="77777777" w:rsidR="006B239E" w:rsidRPr="0023544F" w:rsidRDefault="006B239E" w:rsidP="006B239E">
      <w:pPr>
        <w:numPr>
          <w:ilvl w:val="0"/>
          <w:numId w:val="12"/>
        </w:numPr>
        <w:jc w:val="both"/>
        <w:textAlignment w:val="baseline"/>
        <w:rPr>
          <w:rFonts w:cs="Arial"/>
          <w:color w:val="000000"/>
          <w:sz w:val="23"/>
          <w:szCs w:val="23"/>
        </w:rPr>
      </w:pPr>
      <w:r w:rsidRPr="0023544F">
        <w:rPr>
          <w:rFonts w:cs="Arial"/>
          <w:color w:val="000000"/>
          <w:sz w:val="23"/>
          <w:szCs w:val="23"/>
        </w:rPr>
        <w:t>The third row defines visibility Tags (</w:t>
      </w:r>
      <w:proofErr w:type="spellStart"/>
      <w:r w:rsidRPr="0023544F">
        <w:rPr>
          <w:rFonts w:cs="Arial"/>
          <w:color w:val="000000"/>
          <w:sz w:val="23"/>
          <w:szCs w:val="23"/>
        </w:rPr>
        <w:t>vTag</w:t>
      </w:r>
      <w:proofErr w:type="spellEnd"/>
      <w:r w:rsidRPr="0023544F">
        <w:rPr>
          <w:rFonts w:cs="Arial"/>
          <w:color w:val="000000"/>
          <w:sz w:val="23"/>
          <w:szCs w:val="23"/>
        </w:rPr>
        <w:t xml:space="preserve">) permission for </w:t>
      </w:r>
      <w:proofErr w:type="spellStart"/>
      <w:r w:rsidRPr="0023544F">
        <w:rPr>
          <w:rFonts w:cs="Arial"/>
          <w:color w:val="000000"/>
          <w:sz w:val="23"/>
          <w:szCs w:val="23"/>
        </w:rPr>
        <w:t>TopSecret</w:t>
      </w:r>
      <w:proofErr w:type="spellEnd"/>
      <w:r w:rsidRPr="0023544F">
        <w:rPr>
          <w:rFonts w:cs="Arial"/>
          <w:color w:val="000000"/>
          <w:sz w:val="23"/>
          <w:szCs w:val="23"/>
        </w:rPr>
        <w:t xml:space="preserve"> tag: this Tag can be used for Read/Write on the </w:t>
      </w:r>
      <w:r w:rsidRPr="0023544F">
        <w:rPr>
          <w:rFonts w:cs="Arial"/>
          <w:i/>
          <w:iCs/>
          <w:color w:val="000000"/>
          <w:sz w:val="23"/>
          <w:szCs w:val="23"/>
        </w:rPr>
        <w:t>Ingest</w:t>
      </w:r>
      <w:r w:rsidRPr="0023544F">
        <w:rPr>
          <w:rFonts w:cs="Arial"/>
          <w:color w:val="000000"/>
          <w:sz w:val="23"/>
          <w:szCs w:val="23"/>
        </w:rPr>
        <w:t xml:space="preserve"> table. Similarly, the fourth row defines </w:t>
      </w:r>
      <w:proofErr w:type="spellStart"/>
      <w:r w:rsidRPr="0023544F">
        <w:rPr>
          <w:rFonts w:cs="Arial"/>
          <w:color w:val="000000"/>
          <w:sz w:val="23"/>
          <w:szCs w:val="23"/>
        </w:rPr>
        <w:t>vTag</w:t>
      </w:r>
      <w:proofErr w:type="spellEnd"/>
      <w:r w:rsidRPr="0023544F">
        <w:rPr>
          <w:rFonts w:cs="Arial"/>
          <w:color w:val="000000"/>
          <w:sz w:val="23"/>
          <w:szCs w:val="23"/>
        </w:rPr>
        <w:t xml:space="preserve"> permission for Secret tag. Note, both the Secret and </w:t>
      </w:r>
      <w:proofErr w:type="spellStart"/>
      <w:r w:rsidRPr="0023544F">
        <w:rPr>
          <w:rFonts w:cs="Arial"/>
          <w:color w:val="000000"/>
          <w:sz w:val="23"/>
          <w:szCs w:val="23"/>
        </w:rPr>
        <w:t>Top_Secret</w:t>
      </w:r>
      <w:proofErr w:type="spellEnd"/>
      <w:r w:rsidRPr="0023544F">
        <w:rPr>
          <w:rFonts w:cs="Arial"/>
          <w:color w:val="000000"/>
          <w:sz w:val="23"/>
          <w:szCs w:val="23"/>
        </w:rPr>
        <w:t xml:space="preserve"> are groups.</w:t>
      </w:r>
    </w:p>
    <w:p w14:paraId="5A111535" w14:textId="77777777" w:rsidR="006B239E" w:rsidRPr="0023544F" w:rsidRDefault="006B239E" w:rsidP="006B239E">
      <w:pPr>
        <w:rPr>
          <w:rFonts w:eastAsia="Times New Roman" w:cs="Times New Roman"/>
          <w:sz w:val="20"/>
          <w:szCs w:val="20"/>
        </w:rPr>
      </w:pPr>
    </w:p>
    <w:p w14:paraId="5C6781E5" w14:textId="26AA7EBE" w:rsidR="006B239E" w:rsidRPr="0023544F" w:rsidRDefault="006B239E" w:rsidP="006B239E">
      <w:pPr>
        <w:jc w:val="both"/>
        <w:rPr>
          <w:rFonts w:cs="Arial"/>
          <w:i/>
          <w:iCs/>
          <w:color w:val="000000"/>
          <w:sz w:val="23"/>
          <w:szCs w:val="23"/>
        </w:rPr>
      </w:pPr>
      <w:r w:rsidRPr="0023544F">
        <w:rPr>
          <w:rFonts w:cs="Arial"/>
          <w:color w:val="000000"/>
          <w:sz w:val="23"/>
          <w:szCs w:val="23"/>
        </w:rPr>
        <w:t xml:space="preserve">So, if </w:t>
      </w:r>
      <w:r w:rsidRPr="0023544F">
        <w:rPr>
          <w:rFonts w:cs="Arial"/>
          <w:i/>
          <w:iCs/>
          <w:color w:val="000000"/>
          <w:sz w:val="23"/>
          <w:szCs w:val="23"/>
        </w:rPr>
        <w:t xml:space="preserve">Flume </w:t>
      </w:r>
      <w:r w:rsidRPr="0023544F">
        <w:rPr>
          <w:rFonts w:cs="Arial"/>
          <w:color w:val="000000"/>
          <w:sz w:val="23"/>
          <w:szCs w:val="23"/>
        </w:rPr>
        <w:t>inserts data with (</w:t>
      </w:r>
      <w:proofErr w:type="spellStart"/>
      <w:r w:rsidRPr="0023544F">
        <w:rPr>
          <w:rFonts w:cs="Arial"/>
          <w:i/>
          <w:iCs/>
          <w:color w:val="000000"/>
          <w:sz w:val="23"/>
          <w:szCs w:val="23"/>
        </w:rPr>
        <w:t>Top_Secret</w:t>
      </w:r>
      <w:proofErr w:type="spellEnd"/>
      <w:r w:rsidR="0084096F" w:rsidRPr="0023544F">
        <w:rPr>
          <w:rFonts w:cs="Arial"/>
          <w:i/>
          <w:iCs/>
          <w:color w:val="000000"/>
          <w:sz w:val="23"/>
          <w:szCs w:val="23"/>
        </w:rPr>
        <w:t xml:space="preserve"> </w:t>
      </w:r>
      <w:r w:rsidRPr="0023544F">
        <w:rPr>
          <w:rFonts w:cs="Arial"/>
          <w:b/>
          <w:bCs/>
          <w:i/>
          <w:iCs/>
          <w:color w:val="000000"/>
          <w:sz w:val="23"/>
          <w:szCs w:val="23"/>
        </w:rPr>
        <w:t xml:space="preserve">| </w:t>
      </w:r>
      <w:r w:rsidRPr="0023544F">
        <w:rPr>
          <w:rFonts w:cs="Arial"/>
          <w:i/>
          <w:iCs/>
          <w:color w:val="000000"/>
          <w:sz w:val="23"/>
          <w:szCs w:val="23"/>
        </w:rPr>
        <w:t xml:space="preserve">Secret) </w:t>
      </w:r>
      <w:r w:rsidRPr="0023544F">
        <w:rPr>
          <w:rFonts w:cs="Arial"/>
          <w:color w:val="000000"/>
          <w:sz w:val="23"/>
          <w:szCs w:val="23"/>
        </w:rPr>
        <w:t xml:space="preserve">visibility expression, </w:t>
      </w:r>
      <w:r w:rsidRPr="0023544F">
        <w:rPr>
          <w:rFonts w:cs="Arial"/>
          <w:i/>
          <w:iCs/>
          <w:color w:val="000000"/>
          <w:sz w:val="23"/>
          <w:szCs w:val="23"/>
        </w:rPr>
        <w:t>Hive</w:t>
      </w:r>
      <w:r w:rsidRPr="0023544F">
        <w:rPr>
          <w:rFonts w:cs="Arial"/>
          <w:color w:val="000000"/>
          <w:sz w:val="23"/>
          <w:szCs w:val="23"/>
        </w:rPr>
        <w:t xml:space="preserve"> can read it with its </w:t>
      </w:r>
      <w:r w:rsidRPr="0023544F">
        <w:rPr>
          <w:rFonts w:cs="Arial"/>
          <w:i/>
          <w:iCs/>
          <w:color w:val="000000"/>
          <w:sz w:val="23"/>
          <w:szCs w:val="23"/>
        </w:rPr>
        <w:t>Secret</w:t>
      </w:r>
      <w:r w:rsidRPr="0023544F">
        <w:rPr>
          <w:rFonts w:cs="Arial"/>
          <w:color w:val="000000"/>
          <w:sz w:val="23"/>
          <w:szCs w:val="23"/>
        </w:rPr>
        <w:t xml:space="preserve"> tag. If </w:t>
      </w:r>
      <w:r w:rsidRPr="0023544F">
        <w:rPr>
          <w:rFonts w:cs="Arial"/>
          <w:i/>
          <w:iCs/>
          <w:color w:val="000000"/>
          <w:sz w:val="23"/>
          <w:szCs w:val="23"/>
        </w:rPr>
        <w:t>Flume</w:t>
      </w:r>
      <w:r w:rsidRPr="0023544F">
        <w:rPr>
          <w:rFonts w:cs="Arial"/>
          <w:color w:val="000000"/>
          <w:sz w:val="23"/>
          <w:szCs w:val="23"/>
        </w:rPr>
        <w:t xml:space="preserve"> inserts data with </w:t>
      </w:r>
      <w:proofErr w:type="spellStart"/>
      <w:r w:rsidRPr="0023544F">
        <w:rPr>
          <w:rFonts w:cs="Arial"/>
          <w:i/>
          <w:iCs/>
          <w:color w:val="000000"/>
          <w:sz w:val="23"/>
          <w:szCs w:val="23"/>
        </w:rPr>
        <w:t>Top_Secret</w:t>
      </w:r>
      <w:proofErr w:type="spellEnd"/>
      <w:r w:rsidRPr="0023544F">
        <w:rPr>
          <w:rFonts w:cs="Arial"/>
          <w:color w:val="000000"/>
          <w:sz w:val="23"/>
          <w:szCs w:val="23"/>
        </w:rPr>
        <w:t xml:space="preserve"> tag, </w:t>
      </w:r>
      <w:r w:rsidRPr="0023544F">
        <w:rPr>
          <w:rFonts w:cs="Arial"/>
          <w:i/>
          <w:iCs/>
          <w:color w:val="000000"/>
          <w:sz w:val="23"/>
          <w:szCs w:val="23"/>
        </w:rPr>
        <w:t>Hive</w:t>
      </w:r>
      <w:r w:rsidRPr="0023544F">
        <w:rPr>
          <w:rFonts w:cs="Arial"/>
          <w:color w:val="000000"/>
          <w:sz w:val="23"/>
          <w:szCs w:val="23"/>
        </w:rPr>
        <w:t xml:space="preserve"> can’t access it because he doesn’t have </w:t>
      </w:r>
      <w:proofErr w:type="spellStart"/>
      <w:r w:rsidRPr="0023544F">
        <w:rPr>
          <w:rFonts w:cs="Arial"/>
          <w:i/>
          <w:iCs/>
          <w:color w:val="000000"/>
          <w:sz w:val="23"/>
          <w:szCs w:val="23"/>
        </w:rPr>
        <w:t>Top_Secret</w:t>
      </w:r>
      <w:proofErr w:type="spellEnd"/>
      <w:r w:rsidR="00D02E4B" w:rsidRPr="0023544F">
        <w:rPr>
          <w:rFonts w:cs="Arial"/>
          <w:i/>
          <w:iCs/>
          <w:color w:val="000000"/>
          <w:sz w:val="23"/>
          <w:szCs w:val="23"/>
        </w:rPr>
        <w:t xml:space="preserve"> </w:t>
      </w:r>
      <w:r w:rsidRPr="0023544F">
        <w:rPr>
          <w:rFonts w:cs="Arial"/>
          <w:color w:val="000000"/>
          <w:sz w:val="23"/>
          <w:szCs w:val="23"/>
        </w:rPr>
        <w:t>tag</w:t>
      </w:r>
      <w:r w:rsidRPr="0023544F">
        <w:rPr>
          <w:rFonts w:cs="Arial"/>
          <w:i/>
          <w:iCs/>
          <w:color w:val="000000"/>
          <w:sz w:val="23"/>
          <w:szCs w:val="23"/>
        </w:rPr>
        <w:t>.</w:t>
      </w:r>
    </w:p>
    <w:p w14:paraId="79581FA2" w14:textId="77777777" w:rsidR="00107905" w:rsidRPr="0023544F" w:rsidRDefault="00107905" w:rsidP="006B239E">
      <w:pPr>
        <w:jc w:val="both"/>
        <w:rPr>
          <w:rFonts w:cs="Arial"/>
          <w:i/>
          <w:iCs/>
          <w:color w:val="000000"/>
          <w:sz w:val="23"/>
          <w:szCs w:val="23"/>
        </w:rPr>
      </w:pPr>
    </w:p>
    <w:p w14:paraId="44C2881B" w14:textId="77777777" w:rsidR="00107905" w:rsidRPr="0023544F" w:rsidRDefault="00107905" w:rsidP="006B239E">
      <w:pPr>
        <w:jc w:val="both"/>
        <w:rPr>
          <w:rFonts w:cs="Arial"/>
          <w:i/>
          <w:iCs/>
          <w:color w:val="000000"/>
          <w:sz w:val="23"/>
          <w:szCs w:val="23"/>
        </w:rPr>
      </w:pPr>
    </w:p>
    <w:p w14:paraId="75EC5031" w14:textId="77777777" w:rsidR="00107905" w:rsidRPr="0023544F" w:rsidRDefault="00107905" w:rsidP="006B239E">
      <w:pPr>
        <w:jc w:val="both"/>
        <w:rPr>
          <w:rFonts w:cs="Times New Roman"/>
          <w:sz w:val="20"/>
          <w:szCs w:val="20"/>
        </w:rPr>
      </w:pPr>
    </w:p>
    <w:tbl>
      <w:tblPr>
        <w:tblW w:w="9360" w:type="dxa"/>
        <w:tblCellMar>
          <w:top w:w="15" w:type="dxa"/>
          <w:left w:w="15" w:type="dxa"/>
          <w:bottom w:w="15" w:type="dxa"/>
          <w:right w:w="15" w:type="dxa"/>
        </w:tblCellMar>
        <w:tblLook w:val="04A0" w:firstRow="1" w:lastRow="0" w:firstColumn="1" w:lastColumn="0" w:noHBand="0" w:noVBand="1"/>
      </w:tblPr>
      <w:tblGrid>
        <w:gridCol w:w="2614"/>
        <w:gridCol w:w="1460"/>
        <w:gridCol w:w="3876"/>
        <w:gridCol w:w="1410"/>
      </w:tblGrid>
      <w:tr w:rsidR="006B239E" w:rsidRPr="0023544F" w14:paraId="390AB500" w14:textId="77777777" w:rsidTr="00CA0F2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9EF20C3" w14:textId="77777777" w:rsidR="006B239E" w:rsidRPr="0023544F" w:rsidRDefault="006B239E" w:rsidP="006B239E">
            <w:pPr>
              <w:spacing w:line="0" w:lineRule="atLeast"/>
              <w:ind w:firstLine="720"/>
              <w:jc w:val="both"/>
              <w:rPr>
                <w:rFonts w:cs="Times New Roman"/>
                <w:sz w:val="20"/>
                <w:szCs w:val="20"/>
              </w:rPr>
            </w:pPr>
            <w:r w:rsidRPr="0023544F">
              <w:rPr>
                <w:rFonts w:cs="Arial"/>
                <w:b/>
                <w:bCs/>
                <w:color w:val="000000"/>
                <w:sz w:val="23"/>
                <w:szCs w:val="23"/>
              </w:rPr>
              <w:t>Primary-key</w:t>
            </w:r>
          </w:p>
        </w:tc>
        <w:tc>
          <w:tcPr>
            <w:tcW w:w="1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C881E7" w14:textId="77777777" w:rsidR="006B239E" w:rsidRPr="0023544F" w:rsidRDefault="006B239E" w:rsidP="006B239E">
            <w:pPr>
              <w:spacing w:line="0" w:lineRule="atLeast"/>
              <w:ind w:firstLine="720"/>
              <w:jc w:val="both"/>
              <w:rPr>
                <w:rFonts w:cs="Times New Roman"/>
                <w:sz w:val="20"/>
                <w:szCs w:val="20"/>
              </w:rPr>
            </w:pPr>
            <w:r w:rsidRPr="0023544F">
              <w:rPr>
                <w:rFonts w:cs="Arial"/>
                <w:b/>
                <w:bCs/>
                <w:color w:val="000000"/>
                <w:sz w:val="23"/>
                <w:szCs w:val="23"/>
              </w:rPr>
              <w:t>CF</w:t>
            </w:r>
          </w:p>
        </w:tc>
        <w:tc>
          <w:tcPr>
            <w:tcW w:w="387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82C4312" w14:textId="77777777" w:rsidR="006B239E" w:rsidRPr="0023544F" w:rsidRDefault="006B239E" w:rsidP="006B239E">
            <w:pPr>
              <w:spacing w:line="0" w:lineRule="atLeast"/>
              <w:ind w:firstLine="720"/>
              <w:jc w:val="both"/>
              <w:rPr>
                <w:rFonts w:cs="Times New Roman"/>
                <w:sz w:val="20"/>
                <w:szCs w:val="20"/>
              </w:rPr>
            </w:pPr>
            <w:r w:rsidRPr="0023544F">
              <w:rPr>
                <w:rFonts w:cs="Arial"/>
                <w:b/>
                <w:bCs/>
                <w:color w:val="000000"/>
                <w:sz w:val="23"/>
                <w:szCs w:val="23"/>
              </w:rPr>
              <w:t>CQ</w:t>
            </w:r>
          </w:p>
        </w:tc>
        <w:tc>
          <w:tcPr>
            <w:tcW w:w="14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51606AC" w14:textId="77777777" w:rsidR="006B239E" w:rsidRPr="0023544F" w:rsidRDefault="006B239E" w:rsidP="00CA0F26">
            <w:pPr>
              <w:spacing w:line="0" w:lineRule="atLeast"/>
              <w:jc w:val="both"/>
              <w:rPr>
                <w:rFonts w:cs="Times New Roman"/>
                <w:sz w:val="20"/>
                <w:szCs w:val="20"/>
              </w:rPr>
            </w:pPr>
            <w:r w:rsidRPr="0023544F">
              <w:rPr>
                <w:rFonts w:cs="Arial"/>
                <w:b/>
                <w:bCs/>
                <w:color w:val="000000"/>
                <w:sz w:val="23"/>
                <w:szCs w:val="23"/>
              </w:rPr>
              <w:t>Value</w:t>
            </w:r>
          </w:p>
        </w:tc>
      </w:tr>
      <w:tr w:rsidR="006B239E" w:rsidRPr="0023544F" w14:paraId="428DFF82" w14:textId="77777777" w:rsidTr="00CA0F2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CE8389" w14:textId="665B1E77" w:rsidR="006B239E" w:rsidRPr="0023544F" w:rsidRDefault="006B239E" w:rsidP="006B239E">
            <w:pPr>
              <w:spacing w:line="0" w:lineRule="atLeast"/>
              <w:jc w:val="both"/>
              <w:rPr>
                <w:rFonts w:cs="Times New Roman"/>
                <w:sz w:val="20"/>
                <w:szCs w:val="20"/>
              </w:rPr>
            </w:pPr>
            <w:r w:rsidRPr="0023544F">
              <w:rPr>
                <w:rFonts w:cs="Arial"/>
                <w:color w:val="000000"/>
                <w:sz w:val="23"/>
                <w:szCs w:val="23"/>
              </w:rPr>
              <w:t>         </w:t>
            </w:r>
            <w:r w:rsidR="00A63FCA" w:rsidRPr="0023544F">
              <w:rPr>
                <w:rFonts w:cs="Arial"/>
                <w:color w:val="000000"/>
                <w:sz w:val="23"/>
                <w:szCs w:val="23"/>
              </w:rPr>
              <w:t xml:space="preserve"> </w:t>
            </w:r>
            <w:r w:rsidRPr="0023544F">
              <w:rPr>
                <w:rFonts w:cs="Arial"/>
                <w:color w:val="000000"/>
                <w:sz w:val="23"/>
                <w:szCs w:val="23"/>
              </w:rPr>
              <w:t> Ingest</w:t>
            </w:r>
          </w:p>
        </w:tc>
        <w:tc>
          <w:tcPr>
            <w:tcW w:w="1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990400" w14:textId="77777777" w:rsidR="006B239E" w:rsidRPr="0023544F" w:rsidRDefault="006B239E" w:rsidP="006B239E">
            <w:pPr>
              <w:spacing w:line="0" w:lineRule="atLeast"/>
              <w:ind w:firstLine="720"/>
              <w:jc w:val="both"/>
              <w:rPr>
                <w:rFonts w:cs="Times New Roman"/>
                <w:sz w:val="20"/>
                <w:szCs w:val="20"/>
              </w:rPr>
            </w:pPr>
            <w:r w:rsidRPr="0023544F">
              <w:rPr>
                <w:rFonts w:cs="Arial"/>
                <w:color w:val="000000"/>
                <w:sz w:val="23"/>
                <w:szCs w:val="23"/>
              </w:rPr>
              <w:t>I</w:t>
            </w:r>
          </w:p>
        </w:tc>
        <w:tc>
          <w:tcPr>
            <w:tcW w:w="387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3B36C2" w14:textId="77777777" w:rsidR="006B239E" w:rsidRPr="0023544F" w:rsidRDefault="006B239E" w:rsidP="006B239E">
            <w:pPr>
              <w:spacing w:line="0" w:lineRule="atLeast"/>
              <w:jc w:val="both"/>
              <w:rPr>
                <w:rFonts w:cs="Times New Roman"/>
                <w:sz w:val="20"/>
                <w:szCs w:val="20"/>
              </w:rPr>
            </w:pPr>
            <w:proofErr w:type="spellStart"/>
            <w:proofErr w:type="gramStart"/>
            <w:r w:rsidRPr="0023544F">
              <w:rPr>
                <w:rFonts w:cs="Arial"/>
                <w:color w:val="000000"/>
                <w:sz w:val="23"/>
                <w:szCs w:val="23"/>
              </w:rPr>
              <w:t>user:Flume,CF</w:t>
            </w:r>
            <w:proofErr w:type="gramEnd"/>
            <w:r w:rsidRPr="0023544F">
              <w:rPr>
                <w:rFonts w:cs="Arial"/>
                <w:color w:val="000000"/>
                <w:sz w:val="23"/>
                <w:szCs w:val="23"/>
              </w:rPr>
              <w:t>_Metrics</w:t>
            </w:r>
            <w:proofErr w:type="spellEnd"/>
          </w:p>
        </w:tc>
        <w:tc>
          <w:tcPr>
            <w:tcW w:w="14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6B0AA9D" w14:textId="77777777" w:rsidR="006B239E" w:rsidRPr="0023544F" w:rsidRDefault="006B239E" w:rsidP="00687299">
            <w:pPr>
              <w:spacing w:line="0" w:lineRule="atLeast"/>
              <w:rPr>
                <w:rFonts w:cs="Times New Roman"/>
                <w:sz w:val="20"/>
                <w:szCs w:val="20"/>
              </w:rPr>
            </w:pPr>
            <w:r w:rsidRPr="0023544F">
              <w:rPr>
                <w:rFonts w:cs="Arial"/>
                <w:color w:val="000000"/>
                <w:sz w:val="23"/>
                <w:szCs w:val="23"/>
              </w:rPr>
              <w:t>R|W</w:t>
            </w:r>
          </w:p>
        </w:tc>
      </w:tr>
      <w:tr w:rsidR="006B239E" w:rsidRPr="0023544F" w14:paraId="74436289" w14:textId="77777777" w:rsidTr="00CA0F2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8FFA16" w14:textId="77777777" w:rsidR="006B239E" w:rsidRPr="0023544F" w:rsidRDefault="006B239E" w:rsidP="006B239E">
            <w:pPr>
              <w:spacing w:line="0" w:lineRule="atLeast"/>
              <w:ind w:firstLine="720"/>
              <w:jc w:val="both"/>
              <w:rPr>
                <w:rFonts w:cs="Times New Roman"/>
                <w:sz w:val="20"/>
                <w:szCs w:val="20"/>
              </w:rPr>
            </w:pPr>
            <w:r w:rsidRPr="0023544F">
              <w:rPr>
                <w:rFonts w:cs="Arial"/>
                <w:color w:val="000000"/>
                <w:sz w:val="23"/>
                <w:szCs w:val="23"/>
              </w:rPr>
              <w:t>Ingest</w:t>
            </w:r>
          </w:p>
        </w:tc>
        <w:tc>
          <w:tcPr>
            <w:tcW w:w="1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A7A125C" w14:textId="77777777" w:rsidR="006B239E" w:rsidRPr="0023544F" w:rsidRDefault="006B239E" w:rsidP="006B239E">
            <w:pPr>
              <w:spacing w:line="0" w:lineRule="atLeast"/>
              <w:ind w:firstLine="720"/>
              <w:jc w:val="both"/>
              <w:rPr>
                <w:rFonts w:cs="Times New Roman"/>
                <w:sz w:val="20"/>
                <w:szCs w:val="20"/>
              </w:rPr>
            </w:pPr>
            <w:proofErr w:type="gramStart"/>
            <w:r w:rsidRPr="0023544F">
              <w:rPr>
                <w:rFonts w:cs="Arial"/>
                <w:color w:val="000000"/>
                <w:sz w:val="23"/>
                <w:szCs w:val="23"/>
              </w:rPr>
              <w:t>l</w:t>
            </w:r>
            <w:proofErr w:type="gramEnd"/>
          </w:p>
        </w:tc>
        <w:tc>
          <w:tcPr>
            <w:tcW w:w="387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1F0A45" w14:textId="77777777" w:rsidR="006B239E" w:rsidRPr="0023544F" w:rsidRDefault="006B239E" w:rsidP="006B239E">
            <w:pPr>
              <w:spacing w:line="0" w:lineRule="atLeast"/>
              <w:jc w:val="both"/>
              <w:rPr>
                <w:rFonts w:cs="Times New Roman"/>
                <w:sz w:val="20"/>
                <w:szCs w:val="20"/>
              </w:rPr>
            </w:pPr>
            <w:proofErr w:type="spellStart"/>
            <w:proofErr w:type="gramStart"/>
            <w:r w:rsidRPr="0023544F">
              <w:rPr>
                <w:rFonts w:cs="Arial"/>
                <w:color w:val="000000"/>
                <w:sz w:val="23"/>
                <w:szCs w:val="23"/>
              </w:rPr>
              <w:t>user:Hive,CF</w:t>
            </w:r>
            <w:proofErr w:type="gramEnd"/>
            <w:r w:rsidRPr="0023544F">
              <w:rPr>
                <w:rFonts w:cs="Arial"/>
                <w:color w:val="000000"/>
                <w:sz w:val="23"/>
                <w:szCs w:val="23"/>
              </w:rPr>
              <w:t>_Metrics</w:t>
            </w:r>
            <w:proofErr w:type="spellEnd"/>
          </w:p>
        </w:tc>
        <w:tc>
          <w:tcPr>
            <w:tcW w:w="14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9D9D168" w14:textId="77777777" w:rsidR="006B239E" w:rsidRPr="0023544F" w:rsidRDefault="006B239E" w:rsidP="00687299">
            <w:pPr>
              <w:spacing w:line="0" w:lineRule="atLeast"/>
              <w:jc w:val="both"/>
              <w:rPr>
                <w:rFonts w:cs="Times New Roman"/>
                <w:sz w:val="20"/>
                <w:szCs w:val="20"/>
              </w:rPr>
            </w:pPr>
            <w:r w:rsidRPr="0023544F">
              <w:rPr>
                <w:rFonts w:cs="Arial"/>
                <w:color w:val="000000"/>
                <w:sz w:val="23"/>
                <w:szCs w:val="23"/>
              </w:rPr>
              <w:t>R</w:t>
            </w:r>
          </w:p>
        </w:tc>
      </w:tr>
      <w:tr w:rsidR="006B239E" w:rsidRPr="0023544F" w14:paraId="25AA6E04" w14:textId="77777777" w:rsidTr="00CA0F2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282737" w14:textId="77777777" w:rsidR="006B239E" w:rsidRPr="0023544F" w:rsidRDefault="006B239E" w:rsidP="006B239E">
            <w:pPr>
              <w:spacing w:line="0" w:lineRule="atLeast"/>
              <w:ind w:firstLine="720"/>
              <w:jc w:val="both"/>
              <w:rPr>
                <w:rFonts w:cs="Times New Roman"/>
                <w:sz w:val="20"/>
                <w:szCs w:val="20"/>
              </w:rPr>
            </w:pPr>
            <w:r w:rsidRPr="0023544F">
              <w:rPr>
                <w:rFonts w:cs="Arial"/>
                <w:color w:val="000000"/>
                <w:sz w:val="23"/>
                <w:szCs w:val="23"/>
              </w:rPr>
              <w:t>Ingest</w:t>
            </w:r>
          </w:p>
        </w:tc>
        <w:tc>
          <w:tcPr>
            <w:tcW w:w="1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7755627" w14:textId="77777777" w:rsidR="006B239E" w:rsidRPr="0023544F" w:rsidRDefault="006B239E" w:rsidP="006B239E">
            <w:pPr>
              <w:spacing w:line="0" w:lineRule="atLeast"/>
              <w:ind w:firstLine="720"/>
              <w:jc w:val="both"/>
              <w:rPr>
                <w:rFonts w:cs="Times New Roman"/>
                <w:sz w:val="20"/>
                <w:szCs w:val="20"/>
              </w:rPr>
            </w:pPr>
            <w:proofErr w:type="gramStart"/>
            <w:r w:rsidRPr="0023544F">
              <w:rPr>
                <w:rFonts w:cs="Arial"/>
                <w:color w:val="000000"/>
                <w:sz w:val="23"/>
                <w:szCs w:val="23"/>
              </w:rPr>
              <w:t>l</w:t>
            </w:r>
            <w:proofErr w:type="gramEnd"/>
          </w:p>
        </w:tc>
        <w:tc>
          <w:tcPr>
            <w:tcW w:w="387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B76E299" w14:textId="77777777" w:rsidR="006B239E" w:rsidRPr="0023544F" w:rsidRDefault="006B239E" w:rsidP="006B239E">
            <w:pPr>
              <w:spacing w:line="0" w:lineRule="atLeast"/>
              <w:jc w:val="both"/>
              <w:rPr>
                <w:rFonts w:cs="Times New Roman"/>
                <w:sz w:val="20"/>
                <w:szCs w:val="20"/>
              </w:rPr>
            </w:pPr>
            <w:proofErr w:type="spellStart"/>
            <w:proofErr w:type="gramStart"/>
            <w:r w:rsidRPr="0023544F">
              <w:rPr>
                <w:rFonts w:cs="Arial"/>
                <w:color w:val="000000"/>
                <w:sz w:val="23"/>
                <w:szCs w:val="23"/>
              </w:rPr>
              <w:t>vTag:TopSecret</w:t>
            </w:r>
            <w:proofErr w:type="spellEnd"/>
            <w:proofErr w:type="gramEnd"/>
          </w:p>
        </w:tc>
        <w:tc>
          <w:tcPr>
            <w:tcW w:w="14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DFC58C" w14:textId="77777777" w:rsidR="006B239E" w:rsidRPr="0023544F" w:rsidRDefault="006B239E" w:rsidP="00687299">
            <w:pPr>
              <w:spacing w:line="0" w:lineRule="atLeast"/>
              <w:jc w:val="both"/>
              <w:rPr>
                <w:rFonts w:cs="Times New Roman"/>
                <w:sz w:val="20"/>
                <w:szCs w:val="20"/>
              </w:rPr>
            </w:pPr>
            <w:r w:rsidRPr="0023544F">
              <w:rPr>
                <w:rFonts w:cs="Arial"/>
                <w:color w:val="000000"/>
                <w:sz w:val="23"/>
                <w:szCs w:val="23"/>
              </w:rPr>
              <w:t>R|W</w:t>
            </w:r>
          </w:p>
        </w:tc>
      </w:tr>
      <w:tr w:rsidR="006B239E" w:rsidRPr="0023544F" w14:paraId="630E4112" w14:textId="77777777" w:rsidTr="00CA0F26">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4B677F" w14:textId="77777777" w:rsidR="006B239E" w:rsidRPr="0023544F" w:rsidRDefault="006B239E" w:rsidP="006B239E">
            <w:pPr>
              <w:spacing w:line="0" w:lineRule="atLeast"/>
              <w:ind w:firstLine="720"/>
              <w:jc w:val="both"/>
              <w:rPr>
                <w:rFonts w:cs="Times New Roman"/>
                <w:sz w:val="20"/>
                <w:szCs w:val="20"/>
              </w:rPr>
            </w:pPr>
            <w:r w:rsidRPr="0023544F">
              <w:rPr>
                <w:rFonts w:cs="Arial"/>
                <w:color w:val="000000"/>
                <w:sz w:val="23"/>
                <w:szCs w:val="23"/>
              </w:rPr>
              <w:t>Ingest</w:t>
            </w:r>
          </w:p>
        </w:tc>
        <w:tc>
          <w:tcPr>
            <w:tcW w:w="146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5CE3705" w14:textId="77777777" w:rsidR="006B239E" w:rsidRPr="0023544F" w:rsidRDefault="006B239E" w:rsidP="006B239E">
            <w:pPr>
              <w:spacing w:line="0" w:lineRule="atLeast"/>
              <w:ind w:firstLine="720"/>
              <w:jc w:val="both"/>
              <w:rPr>
                <w:rFonts w:cs="Times New Roman"/>
                <w:sz w:val="20"/>
                <w:szCs w:val="20"/>
              </w:rPr>
            </w:pPr>
            <w:proofErr w:type="gramStart"/>
            <w:r w:rsidRPr="0023544F">
              <w:rPr>
                <w:rFonts w:cs="Arial"/>
                <w:color w:val="000000"/>
                <w:sz w:val="23"/>
                <w:szCs w:val="23"/>
              </w:rPr>
              <w:t>l</w:t>
            </w:r>
            <w:proofErr w:type="gramEnd"/>
          </w:p>
        </w:tc>
        <w:tc>
          <w:tcPr>
            <w:tcW w:w="387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21AA63" w14:textId="77777777" w:rsidR="006B239E" w:rsidRPr="0023544F" w:rsidRDefault="006B239E" w:rsidP="006B239E">
            <w:pPr>
              <w:spacing w:line="0" w:lineRule="atLeast"/>
              <w:jc w:val="both"/>
              <w:rPr>
                <w:rFonts w:cs="Times New Roman"/>
                <w:sz w:val="20"/>
                <w:szCs w:val="20"/>
              </w:rPr>
            </w:pPr>
            <w:proofErr w:type="spellStart"/>
            <w:proofErr w:type="gramStart"/>
            <w:r w:rsidRPr="0023544F">
              <w:rPr>
                <w:rFonts w:cs="Arial"/>
                <w:color w:val="000000"/>
                <w:sz w:val="23"/>
                <w:szCs w:val="23"/>
              </w:rPr>
              <w:t>vTag:Secret</w:t>
            </w:r>
            <w:proofErr w:type="spellEnd"/>
            <w:proofErr w:type="gramEnd"/>
          </w:p>
        </w:tc>
        <w:tc>
          <w:tcPr>
            <w:tcW w:w="141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D925D33" w14:textId="77777777" w:rsidR="006B239E" w:rsidRPr="0023544F" w:rsidRDefault="006B239E" w:rsidP="00687299">
            <w:pPr>
              <w:spacing w:line="0" w:lineRule="atLeast"/>
              <w:jc w:val="both"/>
              <w:rPr>
                <w:rFonts w:cs="Times New Roman"/>
                <w:sz w:val="20"/>
                <w:szCs w:val="20"/>
              </w:rPr>
            </w:pPr>
            <w:r w:rsidRPr="0023544F">
              <w:rPr>
                <w:rFonts w:cs="Arial"/>
                <w:color w:val="000000"/>
                <w:sz w:val="23"/>
                <w:szCs w:val="23"/>
              </w:rPr>
              <w:t>R|W</w:t>
            </w:r>
          </w:p>
        </w:tc>
      </w:tr>
    </w:tbl>
    <w:p w14:paraId="34E33DAF" w14:textId="77777777" w:rsidR="006B239E" w:rsidRPr="0023544F" w:rsidRDefault="006B239E" w:rsidP="006B239E">
      <w:pPr>
        <w:spacing w:after="240"/>
        <w:rPr>
          <w:rFonts w:eastAsia="Times New Roman" w:cs="Times New Roman"/>
          <w:sz w:val="20"/>
          <w:szCs w:val="20"/>
        </w:rPr>
      </w:pPr>
    </w:p>
    <w:p w14:paraId="0CC23CDE" w14:textId="6750684F" w:rsidR="006B239E" w:rsidRPr="0023544F" w:rsidRDefault="009355FE" w:rsidP="006B239E">
      <w:pPr>
        <w:ind w:firstLine="720"/>
        <w:jc w:val="center"/>
        <w:rPr>
          <w:rFonts w:cs="Times New Roman"/>
          <w:sz w:val="20"/>
          <w:szCs w:val="20"/>
        </w:rPr>
      </w:pPr>
      <w:r w:rsidRPr="0023544F">
        <w:rPr>
          <w:rFonts w:cs="Arial"/>
          <w:color w:val="000000"/>
          <w:sz w:val="23"/>
          <w:szCs w:val="23"/>
        </w:rPr>
        <w:t>Table 2</w:t>
      </w:r>
      <w:r w:rsidR="006B239E" w:rsidRPr="0023544F">
        <w:rPr>
          <w:rFonts w:cs="Arial"/>
          <w:color w:val="000000"/>
          <w:sz w:val="23"/>
          <w:szCs w:val="23"/>
        </w:rPr>
        <w:t>. Sample snippet of the _</w:t>
      </w:r>
      <w:proofErr w:type="spellStart"/>
      <w:r w:rsidR="006B239E" w:rsidRPr="0023544F">
        <w:rPr>
          <w:rFonts w:cs="Arial"/>
          <w:color w:val="000000"/>
          <w:sz w:val="23"/>
          <w:szCs w:val="23"/>
        </w:rPr>
        <w:t>acl</w:t>
      </w:r>
      <w:proofErr w:type="spellEnd"/>
      <w:r w:rsidR="006B239E" w:rsidRPr="0023544F">
        <w:rPr>
          <w:rFonts w:cs="Arial"/>
          <w:color w:val="000000"/>
          <w:sz w:val="23"/>
          <w:szCs w:val="23"/>
        </w:rPr>
        <w:t>_ table*</w:t>
      </w:r>
    </w:p>
    <w:p w14:paraId="12A5BF68" w14:textId="77777777" w:rsidR="006B239E" w:rsidRPr="0023544F" w:rsidRDefault="006B239E" w:rsidP="006B239E">
      <w:pPr>
        <w:rPr>
          <w:rFonts w:eastAsia="Times New Roman" w:cs="Times New Roman"/>
          <w:sz w:val="20"/>
          <w:szCs w:val="20"/>
        </w:rPr>
      </w:pPr>
      <w:r w:rsidRPr="0023544F">
        <w:rPr>
          <w:rFonts w:eastAsia="Times New Roman" w:cs="Times New Roman"/>
          <w:sz w:val="20"/>
          <w:szCs w:val="20"/>
        </w:rPr>
        <w:br/>
      </w:r>
      <w:r w:rsidRPr="0023544F">
        <w:rPr>
          <w:rFonts w:eastAsia="Times New Roman" w:cs="Arial"/>
          <w:b/>
          <w:bCs/>
          <w:color w:val="000000"/>
          <w:sz w:val="23"/>
          <w:szCs w:val="23"/>
        </w:rPr>
        <w:t>*</w:t>
      </w:r>
      <w:r w:rsidRPr="0023544F">
        <w:rPr>
          <w:rFonts w:eastAsia="Times New Roman" w:cs="Arial"/>
          <w:color w:val="000000"/>
          <w:sz w:val="20"/>
          <w:szCs w:val="20"/>
        </w:rPr>
        <w:t>The above table is a layout of _</w:t>
      </w:r>
      <w:proofErr w:type="spellStart"/>
      <w:r w:rsidRPr="0023544F">
        <w:rPr>
          <w:rFonts w:eastAsia="Times New Roman" w:cs="Arial"/>
          <w:color w:val="000000"/>
          <w:sz w:val="20"/>
          <w:szCs w:val="20"/>
        </w:rPr>
        <w:t>acl</w:t>
      </w:r>
      <w:proofErr w:type="spellEnd"/>
      <w:r w:rsidRPr="0023544F">
        <w:rPr>
          <w:rFonts w:eastAsia="Times New Roman" w:cs="Arial"/>
          <w:color w:val="000000"/>
          <w:sz w:val="20"/>
          <w:szCs w:val="20"/>
        </w:rPr>
        <w:t xml:space="preserve">_ table; basically it represents a </w:t>
      </w:r>
      <w:proofErr w:type="spellStart"/>
      <w:r w:rsidRPr="0023544F">
        <w:rPr>
          <w:rFonts w:eastAsia="Times New Roman" w:cs="Arial"/>
          <w:color w:val="000000"/>
          <w:sz w:val="20"/>
          <w:szCs w:val="20"/>
        </w:rPr>
        <w:t>keyvalue</w:t>
      </w:r>
      <w:proofErr w:type="spellEnd"/>
      <w:r w:rsidRPr="0023544F">
        <w:rPr>
          <w:rFonts w:eastAsia="Times New Roman" w:cs="Arial"/>
          <w:color w:val="000000"/>
          <w:sz w:val="20"/>
          <w:szCs w:val="20"/>
        </w:rPr>
        <w:t xml:space="preserve"> where the Primary-key is a table name, CF is column family (default column family “l”), CQ is Column qualifier, and Value is the value of the cell.</w:t>
      </w:r>
      <w:r w:rsidRPr="0023544F">
        <w:rPr>
          <w:rFonts w:eastAsia="Times New Roman" w:cs="Times New Roman"/>
          <w:sz w:val="20"/>
          <w:szCs w:val="20"/>
        </w:rPr>
        <w:br/>
      </w:r>
      <w:r w:rsidRPr="0023544F">
        <w:rPr>
          <w:rFonts w:eastAsia="Times New Roman" w:cs="Times New Roman"/>
          <w:sz w:val="20"/>
          <w:szCs w:val="20"/>
        </w:rPr>
        <w:br/>
      </w:r>
      <w:r w:rsidRPr="0023544F">
        <w:rPr>
          <w:rFonts w:eastAsia="Times New Roman" w:cs="Arial"/>
          <w:b/>
          <w:color w:val="000000"/>
          <w:sz w:val="23"/>
          <w:szCs w:val="23"/>
        </w:rPr>
        <w:t>Sequence of events:</w:t>
      </w:r>
    </w:p>
    <w:p w14:paraId="7BACB971" w14:textId="77777777" w:rsidR="006B239E" w:rsidRPr="0023544F" w:rsidRDefault="006B239E" w:rsidP="003D60E0">
      <w:pPr>
        <w:numPr>
          <w:ilvl w:val="0"/>
          <w:numId w:val="31"/>
        </w:numPr>
        <w:tabs>
          <w:tab w:val="clear" w:pos="720"/>
          <w:tab w:val="num" w:pos="360"/>
        </w:tabs>
        <w:spacing w:before="100" w:beforeAutospacing="1" w:after="100" w:afterAutospacing="1"/>
        <w:ind w:left="360"/>
        <w:textAlignment w:val="baseline"/>
        <w:rPr>
          <w:rFonts w:eastAsia="Times New Roman" w:cs="Arial"/>
          <w:color w:val="000000"/>
          <w:sz w:val="23"/>
          <w:szCs w:val="23"/>
        </w:rPr>
      </w:pPr>
      <w:r w:rsidRPr="0023544F">
        <w:rPr>
          <w:rFonts w:eastAsia="Times New Roman" w:cs="Arial"/>
          <w:color w:val="000000"/>
          <w:sz w:val="23"/>
          <w:szCs w:val="23"/>
        </w:rPr>
        <w:t xml:space="preserve">Flume does some inserts on table Ingest: </w:t>
      </w:r>
    </w:p>
    <w:p w14:paraId="2C531AE3" w14:textId="77777777" w:rsidR="006B239E" w:rsidRPr="0023544F" w:rsidRDefault="006B239E" w:rsidP="003D60E0">
      <w:pPr>
        <w:numPr>
          <w:ilvl w:val="0"/>
          <w:numId w:val="32"/>
        </w:numPr>
        <w:spacing w:before="100" w:beforeAutospacing="1" w:after="100" w:afterAutospacing="1"/>
        <w:ind w:left="1080"/>
        <w:textAlignment w:val="baseline"/>
        <w:rPr>
          <w:rFonts w:eastAsia="Times New Roman" w:cs="Arial"/>
          <w:color w:val="000000"/>
          <w:sz w:val="23"/>
          <w:szCs w:val="23"/>
        </w:rPr>
      </w:pPr>
      <w:proofErr w:type="gramStart"/>
      <w:r w:rsidRPr="0023544F">
        <w:rPr>
          <w:rFonts w:eastAsia="Times New Roman" w:cs="Arial"/>
          <w:color w:val="000000"/>
          <w:sz w:val="23"/>
          <w:szCs w:val="23"/>
        </w:rPr>
        <w:t>r1:CF</w:t>
      </w:r>
      <w:proofErr w:type="gramEnd"/>
      <w:r w:rsidRPr="0023544F">
        <w:rPr>
          <w:rFonts w:eastAsia="Times New Roman" w:cs="Arial"/>
          <w:color w:val="000000"/>
          <w:sz w:val="23"/>
          <w:szCs w:val="23"/>
        </w:rPr>
        <w:t>_Metrics:cq1:Put:Top_Secret:v1</w:t>
      </w:r>
    </w:p>
    <w:p w14:paraId="0B3B539B" w14:textId="77777777" w:rsidR="006B239E" w:rsidRPr="0023544F" w:rsidRDefault="006B239E" w:rsidP="003D60E0">
      <w:pPr>
        <w:numPr>
          <w:ilvl w:val="0"/>
          <w:numId w:val="32"/>
        </w:numPr>
        <w:spacing w:before="100" w:beforeAutospacing="1" w:after="100" w:afterAutospacing="1"/>
        <w:ind w:left="1080"/>
        <w:textAlignment w:val="baseline"/>
        <w:rPr>
          <w:rFonts w:eastAsia="Times New Roman" w:cs="Arial"/>
          <w:color w:val="000000"/>
          <w:sz w:val="23"/>
          <w:szCs w:val="23"/>
        </w:rPr>
      </w:pPr>
      <w:proofErr w:type="gramStart"/>
      <w:r w:rsidRPr="0023544F">
        <w:rPr>
          <w:rFonts w:eastAsia="Times New Roman" w:cs="Arial"/>
          <w:color w:val="000000"/>
          <w:sz w:val="23"/>
          <w:szCs w:val="23"/>
        </w:rPr>
        <w:t>r1:CF</w:t>
      </w:r>
      <w:proofErr w:type="gramEnd"/>
      <w:r w:rsidRPr="0023544F">
        <w:rPr>
          <w:rFonts w:eastAsia="Times New Roman" w:cs="Arial"/>
          <w:color w:val="000000"/>
          <w:sz w:val="23"/>
          <w:szCs w:val="23"/>
        </w:rPr>
        <w:t>_Metrics:cq1:Put:Top_Secret|Secret:v2</w:t>
      </w:r>
    </w:p>
    <w:p w14:paraId="7E030C50" w14:textId="77777777" w:rsidR="006B239E" w:rsidRPr="0023544F" w:rsidRDefault="006B239E" w:rsidP="003D60E0">
      <w:pPr>
        <w:numPr>
          <w:ilvl w:val="0"/>
          <w:numId w:val="32"/>
        </w:numPr>
        <w:spacing w:before="100" w:beforeAutospacing="1" w:after="100" w:afterAutospacing="1"/>
        <w:ind w:left="1080"/>
        <w:textAlignment w:val="baseline"/>
        <w:rPr>
          <w:rFonts w:eastAsia="Times New Roman" w:cs="Arial"/>
          <w:color w:val="000000"/>
          <w:sz w:val="23"/>
          <w:szCs w:val="23"/>
        </w:rPr>
      </w:pPr>
      <w:proofErr w:type="gramStart"/>
      <w:r w:rsidRPr="0023544F">
        <w:rPr>
          <w:rFonts w:eastAsia="Times New Roman" w:cs="Arial"/>
          <w:color w:val="000000"/>
          <w:sz w:val="23"/>
          <w:szCs w:val="23"/>
        </w:rPr>
        <w:t>r1:CF</w:t>
      </w:r>
      <w:proofErr w:type="gramEnd"/>
      <w:r w:rsidRPr="0023544F">
        <w:rPr>
          <w:rFonts w:eastAsia="Times New Roman" w:cs="Arial"/>
          <w:color w:val="000000"/>
          <w:sz w:val="23"/>
          <w:szCs w:val="23"/>
        </w:rPr>
        <w:t>_Metrics:cq3:Put:Secret:v3</w:t>
      </w:r>
    </w:p>
    <w:p w14:paraId="4E7A861F" w14:textId="6EBAAACB" w:rsidR="006B239E" w:rsidRPr="0023544F" w:rsidRDefault="006B239E" w:rsidP="003D60E0">
      <w:pPr>
        <w:numPr>
          <w:ilvl w:val="0"/>
          <w:numId w:val="32"/>
        </w:numPr>
        <w:spacing w:before="100" w:beforeAutospacing="1" w:after="100" w:afterAutospacing="1"/>
        <w:ind w:left="1080"/>
        <w:textAlignment w:val="baseline"/>
        <w:rPr>
          <w:rFonts w:eastAsia="Times New Roman" w:cs="Arial"/>
          <w:color w:val="000000"/>
          <w:sz w:val="23"/>
          <w:szCs w:val="23"/>
        </w:rPr>
      </w:pPr>
      <w:proofErr w:type="gramStart"/>
      <w:r w:rsidRPr="0023544F">
        <w:rPr>
          <w:rFonts w:eastAsia="Times New Roman" w:cs="Arial"/>
          <w:color w:val="000000"/>
          <w:sz w:val="23"/>
          <w:szCs w:val="23"/>
        </w:rPr>
        <w:t>r1:CF</w:t>
      </w:r>
      <w:proofErr w:type="gramEnd"/>
      <w:r w:rsidRPr="0023544F">
        <w:rPr>
          <w:rFonts w:eastAsia="Times New Roman" w:cs="Arial"/>
          <w:color w:val="000000"/>
          <w:sz w:val="23"/>
          <w:szCs w:val="23"/>
        </w:rPr>
        <w:t>_Metrics:cq1:Put:Secret|Top_Secret:v4</w:t>
      </w:r>
    </w:p>
    <w:p w14:paraId="4D78247C" w14:textId="77777777" w:rsidR="006B239E" w:rsidRPr="0023544F" w:rsidRDefault="006B239E" w:rsidP="003D60E0">
      <w:pPr>
        <w:pStyle w:val="ListParagraph"/>
        <w:numPr>
          <w:ilvl w:val="0"/>
          <w:numId w:val="31"/>
        </w:numPr>
        <w:tabs>
          <w:tab w:val="clear" w:pos="720"/>
          <w:tab w:val="num" w:pos="360"/>
        </w:tabs>
        <w:spacing w:before="100" w:beforeAutospacing="1" w:after="100" w:afterAutospacing="1"/>
        <w:ind w:left="360"/>
        <w:textAlignment w:val="baseline"/>
        <w:rPr>
          <w:rFonts w:eastAsia="Times New Roman" w:cs="Arial"/>
          <w:color w:val="000000"/>
          <w:sz w:val="23"/>
          <w:szCs w:val="23"/>
        </w:rPr>
      </w:pPr>
      <w:r w:rsidRPr="0023544F">
        <w:rPr>
          <w:rFonts w:eastAsia="Times New Roman" w:cs="Arial"/>
          <w:color w:val="000000"/>
          <w:sz w:val="23"/>
          <w:szCs w:val="23"/>
        </w:rPr>
        <w:t>Hive does a get on row “r1” with the following Get object:</w:t>
      </w:r>
    </w:p>
    <w:p w14:paraId="151C7EFE" w14:textId="77777777" w:rsidR="006B239E" w:rsidRPr="0023544F" w:rsidRDefault="006B239E" w:rsidP="003D60E0">
      <w:pPr>
        <w:numPr>
          <w:ilvl w:val="0"/>
          <w:numId w:val="34"/>
        </w:numPr>
        <w:spacing w:before="100" w:beforeAutospacing="1" w:after="100" w:afterAutospacing="1"/>
        <w:ind w:left="1080"/>
        <w:textAlignment w:val="baseline"/>
        <w:rPr>
          <w:rFonts w:eastAsia="Times New Roman" w:cs="Arial"/>
          <w:color w:val="000000"/>
          <w:sz w:val="23"/>
          <w:szCs w:val="23"/>
        </w:rPr>
      </w:pPr>
      <w:proofErr w:type="gramStart"/>
      <w:r w:rsidRPr="0023544F">
        <w:rPr>
          <w:rFonts w:eastAsia="Times New Roman" w:cs="Arial"/>
          <w:color w:val="000000"/>
          <w:sz w:val="23"/>
          <w:szCs w:val="23"/>
        </w:rPr>
        <w:t>Get(</w:t>
      </w:r>
      <w:proofErr w:type="gramEnd"/>
      <w:r w:rsidRPr="0023544F">
        <w:rPr>
          <w:rFonts w:eastAsia="Times New Roman" w:cs="Arial"/>
          <w:color w:val="000000"/>
          <w:sz w:val="23"/>
          <w:szCs w:val="23"/>
        </w:rPr>
        <w:t>r1:CF_Metrics:cq1)</w:t>
      </w:r>
    </w:p>
    <w:p w14:paraId="014096DE" w14:textId="1FF9F569" w:rsidR="006B239E" w:rsidRPr="0023544F" w:rsidRDefault="006B239E" w:rsidP="003D60E0">
      <w:pPr>
        <w:numPr>
          <w:ilvl w:val="0"/>
          <w:numId w:val="31"/>
        </w:numPr>
        <w:tabs>
          <w:tab w:val="clear" w:pos="720"/>
          <w:tab w:val="num" w:pos="360"/>
        </w:tabs>
        <w:spacing w:before="100" w:beforeAutospacing="1" w:after="100" w:afterAutospacing="1"/>
        <w:ind w:left="360"/>
        <w:textAlignment w:val="baseline"/>
        <w:rPr>
          <w:rFonts w:eastAsia="Times New Roman" w:cs="Arial"/>
          <w:color w:val="000000"/>
          <w:sz w:val="23"/>
          <w:szCs w:val="23"/>
        </w:rPr>
      </w:pPr>
      <w:r w:rsidRPr="0023544F">
        <w:rPr>
          <w:rFonts w:eastAsia="Times New Roman" w:cs="Arial"/>
          <w:color w:val="000000"/>
          <w:sz w:val="23"/>
          <w:szCs w:val="23"/>
        </w:rPr>
        <w:t xml:space="preserve">Hive has only one group, Secret. The corresponding tag for this group has read/write permission on </w:t>
      </w:r>
      <w:proofErr w:type="spellStart"/>
      <w:r w:rsidRPr="0023544F">
        <w:rPr>
          <w:rFonts w:eastAsia="Times New Roman" w:cs="Arial"/>
          <w:color w:val="000000"/>
          <w:sz w:val="23"/>
          <w:szCs w:val="23"/>
        </w:rPr>
        <w:t>Ingest</w:t>
      </w:r>
      <w:proofErr w:type="gramStart"/>
      <w:r w:rsidRPr="0023544F">
        <w:rPr>
          <w:rFonts w:eastAsia="Times New Roman" w:cs="Arial"/>
          <w:color w:val="000000"/>
          <w:sz w:val="23"/>
          <w:szCs w:val="23"/>
        </w:rPr>
        <w:t>:CF</w:t>
      </w:r>
      <w:proofErr w:type="gramEnd"/>
      <w:r w:rsidRPr="0023544F">
        <w:rPr>
          <w:rFonts w:eastAsia="Times New Roman" w:cs="Arial"/>
          <w:color w:val="000000"/>
          <w:sz w:val="23"/>
          <w:szCs w:val="23"/>
        </w:rPr>
        <w:t>_Metrics</w:t>
      </w:r>
      <w:proofErr w:type="spellEnd"/>
      <w:r w:rsidRPr="0023544F">
        <w:rPr>
          <w:rFonts w:eastAsia="Times New Roman" w:cs="Arial"/>
          <w:color w:val="000000"/>
          <w:sz w:val="23"/>
          <w:szCs w:val="23"/>
        </w:rPr>
        <w:t xml:space="preserve"> column family. He will get cells with value v2</w:t>
      </w:r>
      <w:r w:rsidR="00A17ED2" w:rsidRPr="0023544F">
        <w:rPr>
          <w:rFonts w:eastAsia="Times New Roman" w:cs="Arial"/>
          <w:color w:val="000000"/>
          <w:sz w:val="23"/>
          <w:szCs w:val="23"/>
        </w:rPr>
        <w:t xml:space="preserve"> and v4</w:t>
      </w:r>
      <w:r w:rsidRPr="0023544F">
        <w:rPr>
          <w:rFonts w:eastAsia="Times New Roman" w:cs="Arial"/>
          <w:color w:val="000000"/>
          <w:sz w:val="23"/>
          <w:szCs w:val="23"/>
        </w:rPr>
        <w:t xml:space="preserve"> (but not v1, as it is written with visibility tags </w:t>
      </w:r>
      <w:proofErr w:type="spellStart"/>
      <w:r w:rsidRPr="0023544F">
        <w:rPr>
          <w:rFonts w:eastAsia="Times New Roman" w:cs="Arial"/>
          <w:color w:val="000000"/>
          <w:sz w:val="23"/>
          <w:szCs w:val="23"/>
        </w:rPr>
        <w:t>Top_Secret</w:t>
      </w:r>
      <w:proofErr w:type="spellEnd"/>
      <w:r w:rsidRPr="0023544F">
        <w:rPr>
          <w:rFonts w:eastAsia="Times New Roman" w:cs="Arial"/>
          <w:color w:val="000000"/>
          <w:sz w:val="23"/>
          <w:szCs w:val="23"/>
        </w:rPr>
        <w:t>).</w:t>
      </w:r>
    </w:p>
    <w:p w14:paraId="25E865CB" w14:textId="77777777" w:rsidR="006B239E" w:rsidRPr="0023544F" w:rsidRDefault="006B239E" w:rsidP="006B239E">
      <w:pPr>
        <w:jc w:val="both"/>
        <w:rPr>
          <w:rFonts w:cs="Times New Roman"/>
          <w:sz w:val="20"/>
          <w:szCs w:val="20"/>
        </w:rPr>
      </w:pPr>
      <w:r w:rsidRPr="0023544F">
        <w:rPr>
          <w:rFonts w:cs="Arial"/>
          <w:color w:val="000000"/>
          <w:sz w:val="23"/>
          <w:szCs w:val="23"/>
        </w:rPr>
        <w:t xml:space="preserve">With the above scheme of storing the </w:t>
      </w:r>
      <w:proofErr w:type="spellStart"/>
      <w:r w:rsidRPr="0023544F">
        <w:rPr>
          <w:rFonts w:cs="Arial"/>
          <w:color w:val="000000"/>
          <w:sz w:val="23"/>
          <w:szCs w:val="23"/>
        </w:rPr>
        <w:t>acls</w:t>
      </w:r>
      <w:proofErr w:type="spellEnd"/>
      <w:r w:rsidRPr="0023544F">
        <w:rPr>
          <w:rFonts w:cs="Arial"/>
          <w:color w:val="000000"/>
          <w:sz w:val="23"/>
          <w:szCs w:val="23"/>
        </w:rPr>
        <w:t xml:space="preserve"> of visibility tags, one can define Read or Write permissions on a table/Column family basis.</w:t>
      </w:r>
    </w:p>
    <w:p w14:paraId="5F95D77D" w14:textId="77777777" w:rsidR="006B239E" w:rsidRPr="0023544F" w:rsidRDefault="006B239E" w:rsidP="006B239E">
      <w:pPr>
        <w:rPr>
          <w:rFonts w:eastAsia="Times New Roman" w:cs="Times New Roman"/>
          <w:sz w:val="20"/>
          <w:szCs w:val="20"/>
        </w:rPr>
      </w:pPr>
    </w:p>
    <w:p w14:paraId="1278CB57" w14:textId="426DBADE" w:rsidR="006B239E" w:rsidRPr="0023544F" w:rsidRDefault="006B239E" w:rsidP="006B239E">
      <w:pPr>
        <w:jc w:val="both"/>
        <w:rPr>
          <w:rFonts w:cs="Times New Roman"/>
          <w:sz w:val="20"/>
          <w:szCs w:val="20"/>
        </w:rPr>
      </w:pPr>
      <w:r w:rsidRPr="0023544F">
        <w:rPr>
          <w:rFonts w:cs="Arial"/>
          <w:b/>
          <w:bCs/>
          <w:color w:val="000000"/>
          <w:sz w:val="23"/>
          <w:szCs w:val="23"/>
        </w:rPr>
        <w:t>Write</w:t>
      </w:r>
      <w:r w:rsidR="0023544F">
        <w:rPr>
          <w:rFonts w:cs="Arial"/>
          <w:b/>
          <w:bCs/>
          <w:color w:val="000000"/>
          <w:sz w:val="23"/>
          <w:szCs w:val="23"/>
        </w:rPr>
        <w:t xml:space="preserve"> p</w:t>
      </w:r>
      <w:r w:rsidRPr="0023544F">
        <w:rPr>
          <w:rFonts w:cs="Arial"/>
          <w:b/>
          <w:bCs/>
          <w:color w:val="000000"/>
          <w:sz w:val="23"/>
          <w:szCs w:val="23"/>
        </w:rPr>
        <w:t>ath:</w:t>
      </w:r>
    </w:p>
    <w:p w14:paraId="0D44B0C6" w14:textId="77777777" w:rsidR="00915412" w:rsidRPr="0023544F" w:rsidRDefault="00915412" w:rsidP="006B239E">
      <w:pPr>
        <w:jc w:val="both"/>
        <w:rPr>
          <w:rFonts w:cs="Arial"/>
          <w:i/>
          <w:color w:val="000000"/>
          <w:sz w:val="23"/>
          <w:szCs w:val="23"/>
        </w:rPr>
      </w:pPr>
    </w:p>
    <w:p w14:paraId="3F1D7A35" w14:textId="77777777" w:rsidR="006B239E" w:rsidRPr="0023544F" w:rsidRDefault="006B239E" w:rsidP="006B239E">
      <w:pPr>
        <w:jc w:val="both"/>
        <w:rPr>
          <w:rFonts w:cs="Times New Roman"/>
          <w:sz w:val="20"/>
          <w:szCs w:val="20"/>
        </w:rPr>
      </w:pPr>
      <w:r w:rsidRPr="0023544F">
        <w:rPr>
          <w:rFonts w:cs="Arial"/>
          <w:i/>
          <w:color w:val="000000"/>
          <w:sz w:val="23"/>
          <w:szCs w:val="23"/>
        </w:rPr>
        <w:t>Flume</w:t>
      </w:r>
      <w:r w:rsidRPr="0023544F">
        <w:rPr>
          <w:rFonts w:cs="Arial"/>
          <w:color w:val="000000"/>
          <w:sz w:val="23"/>
          <w:szCs w:val="23"/>
        </w:rPr>
        <w:t xml:space="preserve">: </w:t>
      </w:r>
    </w:p>
    <w:p w14:paraId="68E62688" w14:textId="77777777" w:rsidR="006B239E" w:rsidRPr="0023544F" w:rsidRDefault="006B239E" w:rsidP="006B239E">
      <w:pPr>
        <w:ind w:firstLine="720"/>
        <w:rPr>
          <w:rFonts w:cs="Times New Roman"/>
          <w:sz w:val="20"/>
          <w:szCs w:val="20"/>
        </w:rPr>
      </w:pPr>
      <w:proofErr w:type="spellStart"/>
      <w:r w:rsidRPr="0023544F">
        <w:rPr>
          <w:rFonts w:cs="Courier New"/>
          <w:color w:val="000000"/>
          <w:sz w:val="23"/>
          <w:szCs w:val="23"/>
        </w:rPr>
        <w:t>HTable</w:t>
      </w:r>
      <w:proofErr w:type="spellEnd"/>
      <w:r w:rsidRPr="0023544F">
        <w:rPr>
          <w:rFonts w:cs="Courier New"/>
          <w:color w:val="000000"/>
          <w:sz w:val="23"/>
          <w:szCs w:val="23"/>
        </w:rPr>
        <w:t xml:space="preserve"> ingest = new </w:t>
      </w:r>
      <w:proofErr w:type="spellStart"/>
      <w:proofErr w:type="gramStart"/>
      <w:r w:rsidRPr="0023544F">
        <w:rPr>
          <w:rFonts w:cs="Courier New"/>
          <w:color w:val="000000"/>
          <w:sz w:val="23"/>
          <w:szCs w:val="23"/>
        </w:rPr>
        <w:t>HTable</w:t>
      </w:r>
      <w:proofErr w:type="spellEnd"/>
      <w:r w:rsidRPr="0023544F">
        <w:rPr>
          <w:rFonts w:cs="Courier New"/>
          <w:color w:val="000000"/>
          <w:sz w:val="23"/>
          <w:szCs w:val="23"/>
        </w:rPr>
        <w:t>(</w:t>
      </w:r>
      <w:proofErr w:type="gramEnd"/>
      <w:r w:rsidRPr="0023544F">
        <w:rPr>
          <w:rFonts w:cs="Courier New"/>
          <w:color w:val="000000"/>
          <w:sz w:val="23"/>
          <w:szCs w:val="23"/>
        </w:rPr>
        <w:t xml:space="preserve">“ingest”, </w:t>
      </w:r>
      <w:proofErr w:type="spellStart"/>
      <w:r w:rsidRPr="0023544F">
        <w:rPr>
          <w:rFonts w:cs="Courier New"/>
          <w:color w:val="000000"/>
          <w:sz w:val="23"/>
          <w:szCs w:val="23"/>
        </w:rPr>
        <w:t>conf</w:t>
      </w:r>
      <w:proofErr w:type="spellEnd"/>
      <w:r w:rsidRPr="0023544F">
        <w:rPr>
          <w:rFonts w:cs="Courier New"/>
          <w:color w:val="000000"/>
          <w:sz w:val="23"/>
          <w:szCs w:val="23"/>
        </w:rPr>
        <w:t>);</w:t>
      </w:r>
    </w:p>
    <w:p w14:paraId="60612318" w14:textId="77777777" w:rsidR="006B239E" w:rsidRPr="0023544F" w:rsidRDefault="006B239E" w:rsidP="006B239E">
      <w:pPr>
        <w:ind w:firstLine="720"/>
        <w:rPr>
          <w:rFonts w:cs="Times New Roman"/>
          <w:sz w:val="20"/>
          <w:szCs w:val="20"/>
        </w:rPr>
      </w:pPr>
      <w:r w:rsidRPr="0023544F">
        <w:rPr>
          <w:rFonts w:cs="Courier New"/>
          <w:color w:val="000000"/>
          <w:sz w:val="23"/>
          <w:szCs w:val="23"/>
        </w:rPr>
        <w:t xml:space="preserve">Put p = new </w:t>
      </w:r>
      <w:proofErr w:type="gramStart"/>
      <w:r w:rsidRPr="0023544F">
        <w:rPr>
          <w:rFonts w:cs="Courier New"/>
          <w:color w:val="000000"/>
          <w:sz w:val="23"/>
          <w:szCs w:val="23"/>
        </w:rPr>
        <w:t>Put(</w:t>
      </w:r>
      <w:proofErr w:type="gramEnd"/>
      <w:r w:rsidRPr="0023544F">
        <w:rPr>
          <w:rFonts w:cs="Courier New"/>
          <w:color w:val="000000"/>
          <w:sz w:val="23"/>
          <w:szCs w:val="23"/>
        </w:rPr>
        <w:t>“r1”);</w:t>
      </w:r>
    </w:p>
    <w:p w14:paraId="098C3AF2" w14:textId="77777777" w:rsidR="006B239E" w:rsidRPr="0023544F" w:rsidRDefault="006B239E" w:rsidP="006B239E">
      <w:pPr>
        <w:ind w:firstLine="720"/>
        <w:rPr>
          <w:rFonts w:cs="Times New Roman"/>
          <w:sz w:val="20"/>
          <w:szCs w:val="20"/>
        </w:rPr>
      </w:pPr>
      <w:proofErr w:type="spellStart"/>
      <w:proofErr w:type="gramStart"/>
      <w:r w:rsidRPr="0023544F">
        <w:rPr>
          <w:rFonts w:cs="Courier New"/>
          <w:color w:val="000000"/>
          <w:sz w:val="23"/>
          <w:szCs w:val="23"/>
        </w:rPr>
        <w:t>p</w:t>
      </w:r>
      <w:proofErr w:type="gramEnd"/>
      <w:r w:rsidRPr="0023544F">
        <w:rPr>
          <w:rFonts w:cs="Courier New"/>
          <w:color w:val="000000"/>
          <w:sz w:val="23"/>
          <w:szCs w:val="23"/>
        </w:rPr>
        <w:t>.add</w:t>
      </w:r>
      <w:proofErr w:type="spellEnd"/>
      <w:r w:rsidRPr="0023544F">
        <w:rPr>
          <w:rFonts w:cs="Courier New"/>
          <w:color w:val="000000"/>
          <w:sz w:val="23"/>
          <w:szCs w:val="23"/>
        </w:rPr>
        <w:t>(“CF_Metrics”,”cq1”,”Top_Secret|Secret”,”v2”);</w:t>
      </w:r>
    </w:p>
    <w:p w14:paraId="63BE069E" w14:textId="77777777" w:rsidR="006B239E" w:rsidRPr="0023544F" w:rsidRDefault="006B239E" w:rsidP="006B239E">
      <w:pPr>
        <w:ind w:firstLine="720"/>
        <w:rPr>
          <w:rFonts w:cs="Times New Roman"/>
          <w:sz w:val="20"/>
          <w:szCs w:val="20"/>
        </w:rPr>
      </w:pPr>
      <w:r w:rsidRPr="0023544F">
        <w:rPr>
          <w:rFonts w:cs="Courier New"/>
          <w:color w:val="000000"/>
          <w:sz w:val="23"/>
          <w:szCs w:val="23"/>
        </w:rPr>
        <w:t xml:space="preserve">// </w:t>
      </w:r>
      <w:proofErr w:type="gramStart"/>
      <w:r w:rsidRPr="0023544F">
        <w:rPr>
          <w:rFonts w:cs="Courier New"/>
          <w:color w:val="000000"/>
          <w:sz w:val="23"/>
          <w:szCs w:val="23"/>
        </w:rPr>
        <w:t>inserts</w:t>
      </w:r>
      <w:proofErr w:type="gramEnd"/>
      <w:r w:rsidRPr="0023544F">
        <w:rPr>
          <w:rFonts w:cs="Courier New"/>
          <w:color w:val="000000"/>
          <w:sz w:val="23"/>
          <w:szCs w:val="23"/>
        </w:rPr>
        <w:t xml:space="preserve"> r1:CF_Metrics:cq1:Put:Top_Secret|Secret:v2 </w:t>
      </w:r>
    </w:p>
    <w:p w14:paraId="0C10B7CA" w14:textId="77777777" w:rsidR="006B239E" w:rsidRPr="0023544F" w:rsidRDefault="006B239E" w:rsidP="006B239E">
      <w:pPr>
        <w:rPr>
          <w:rFonts w:eastAsia="Times New Roman" w:cs="Times New Roman"/>
          <w:sz w:val="20"/>
          <w:szCs w:val="20"/>
        </w:rPr>
      </w:pPr>
    </w:p>
    <w:p w14:paraId="7867726F" w14:textId="77777777" w:rsidR="006B239E" w:rsidRPr="0023544F" w:rsidRDefault="006B239E" w:rsidP="006B239E">
      <w:pPr>
        <w:ind w:firstLine="720"/>
        <w:rPr>
          <w:rFonts w:cs="Times New Roman"/>
          <w:sz w:val="20"/>
          <w:szCs w:val="20"/>
        </w:rPr>
      </w:pPr>
      <w:r w:rsidRPr="0023544F">
        <w:rPr>
          <w:rFonts w:cs="Courier New"/>
          <w:color w:val="000000"/>
          <w:sz w:val="23"/>
          <w:szCs w:val="23"/>
        </w:rPr>
        <w:t xml:space="preserve">// </w:t>
      </w:r>
      <w:proofErr w:type="gramStart"/>
      <w:r w:rsidRPr="0023544F">
        <w:rPr>
          <w:rFonts w:cs="Courier New"/>
          <w:color w:val="000000"/>
          <w:sz w:val="23"/>
          <w:szCs w:val="23"/>
        </w:rPr>
        <w:t>inserts</w:t>
      </w:r>
      <w:proofErr w:type="gramEnd"/>
      <w:r w:rsidRPr="0023544F">
        <w:rPr>
          <w:rFonts w:cs="Courier New"/>
          <w:color w:val="000000"/>
          <w:sz w:val="23"/>
          <w:szCs w:val="23"/>
        </w:rPr>
        <w:t xml:space="preserve"> r1:CF_Metrics:cq3:Put:Secret:v3</w:t>
      </w:r>
    </w:p>
    <w:p w14:paraId="339DF30D" w14:textId="77777777" w:rsidR="006B239E" w:rsidRPr="0023544F" w:rsidRDefault="006B239E" w:rsidP="006B239E">
      <w:pPr>
        <w:ind w:firstLine="720"/>
        <w:rPr>
          <w:rFonts w:cs="Times New Roman"/>
          <w:sz w:val="20"/>
          <w:szCs w:val="20"/>
        </w:rPr>
      </w:pPr>
      <w:proofErr w:type="spellStart"/>
      <w:proofErr w:type="gramStart"/>
      <w:r w:rsidRPr="0023544F">
        <w:rPr>
          <w:rFonts w:cs="Courier New"/>
          <w:color w:val="000000"/>
          <w:sz w:val="23"/>
          <w:szCs w:val="23"/>
        </w:rPr>
        <w:t>p</w:t>
      </w:r>
      <w:proofErr w:type="gramEnd"/>
      <w:r w:rsidRPr="0023544F">
        <w:rPr>
          <w:rFonts w:cs="Courier New"/>
          <w:color w:val="000000"/>
          <w:sz w:val="23"/>
          <w:szCs w:val="23"/>
        </w:rPr>
        <w:t>.add</w:t>
      </w:r>
      <w:proofErr w:type="spellEnd"/>
      <w:r w:rsidRPr="0023544F">
        <w:rPr>
          <w:rFonts w:cs="Courier New"/>
          <w:color w:val="000000"/>
          <w:sz w:val="23"/>
          <w:szCs w:val="23"/>
        </w:rPr>
        <w:t>(“CF_Metrics”,”cq1”,”Secret”,”v3”);</w:t>
      </w:r>
    </w:p>
    <w:p w14:paraId="4D8214C3" w14:textId="77777777" w:rsidR="006B239E" w:rsidRPr="0023544F" w:rsidRDefault="006B239E" w:rsidP="006B239E">
      <w:pPr>
        <w:rPr>
          <w:rFonts w:eastAsia="Times New Roman" w:cs="Times New Roman"/>
          <w:sz w:val="20"/>
          <w:szCs w:val="20"/>
        </w:rPr>
      </w:pPr>
    </w:p>
    <w:p w14:paraId="12634AEB" w14:textId="77777777" w:rsidR="006B239E" w:rsidRPr="0023544F" w:rsidRDefault="006B239E" w:rsidP="006B239E">
      <w:pPr>
        <w:ind w:firstLine="720"/>
        <w:rPr>
          <w:rFonts w:cs="Times New Roman"/>
          <w:sz w:val="20"/>
          <w:szCs w:val="20"/>
        </w:rPr>
      </w:pPr>
      <w:proofErr w:type="spellStart"/>
      <w:proofErr w:type="gramStart"/>
      <w:r w:rsidRPr="0023544F">
        <w:rPr>
          <w:rFonts w:cs="Courier New"/>
          <w:color w:val="000000"/>
          <w:sz w:val="23"/>
          <w:szCs w:val="23"/>
        </w:rPr>
        <w:t>ingest.put</w:t>
      </w:r>
      <w:proofErr w:type="spellEnd"/>
      <w:proofErr w:type="gramEnd"/>
      <w:r w:rsidRPr="0023544F">
        <w:rPr>
          <w:rFonts w:cs="Courier New"/>
          <w:color w:val="000000"/>
          <w:sz w:val="23"/>
          <w:szCs w:val="23"/>
        </w:rPr>
        <w:t xml:space="preserve">(); </w:t>
      </w:r>
    </w:p>
    <w:p w14:paraId="063DD731" w14:textId="77777777" w:rsidR="006B239E" w:rsidRPr="0023544F" w:rsidRDefault="006B239E" w:rsidP="006B239E">
      <w:pPr>
        <w:ind w:firstLine="720"/>
        <w:rPr>
          <w:rFonts w:cs="Times New Roman"/>
          <w:sz w:val="20"/>
          <w:szCs w:val="20"/>
        </w:rPr>
      </w:pPr>
      <w:proofErr w:type="spellStart"/>
      <w:proofErr w:type="gramStart"/>
      <w:r w:rsidRPr="0023544F">
        <w:rPr>
          <w:rFonts w:cs="Courier New"/>
          <w:color w:val="000000"/>
          <w:sz w:val="23"/>
          <w:szCs w:val="23"/>
        </w:rPr>
        <w:t>ingest.flush</w:t>
      </w:r>
      <w:proofErr w:type="spellEnd"/>
      <w:proofErr w:type="gramEnd"/>
      <w:r w:rsidRPr="0023544F">
        <w:rPr>
          <w:rFonts w:cs="Courier New"/>
          <w:color w:val="000000"/>
          <w:sz w:val="23"/>
          <w:szCs w:val="23"/>
        </w:rPr>
        <w:t>();</w:t>
      </w:r>
    </w:p>
    <w:p w14:paraId="0D7520A9" w14:textId="77777777" w:rsidR="006B239E" w:rsidRPr="0023544F" w:rsidRDefault="006B239E" w:rsidP="006B239E">
      <w:pPr>
        <w:ind w:firstLine="720"/>
        <w:rPr>
          <w:rFonts w:cs="Times New Roman"/>
          <w:sz w:val="20"/>
          <w:szCs w:val="20"/>
        </w:rPr>
      </w:pPr>
      <w:r w:rsidRPr="0023544F">
        <w:rPr>
          <w:rFonts w:cs="Courier New"/>
          <w:color w:val="000000"/>
          <w:sz w:val="23"/>
          <w:szCs w:val="23"/>
        </w:rPr>
        <w:t>….</w:t>
      </w:r>
    </w:p>
    <w:p w14:paraId="31C5739F" w14:textId="77777777" w:rsidR="00EC32E5" w:rsidRPr="0023544F" w:rsidRDefault="00EC32E5" w:rsidP="006B239E">
      <w:pPr>
        <w:spacing w:after="240"/>
        <w:rPr>
          <w:rFonts w:eastAsia="Times New Roman" w:cs="Arial"/>
          <w:color w:val="000000"/>
          <w:sz w:val="23"/>
          <w:szCs w:val="23"/>
        </w:rPr>
      </w:pPr>
    </w:p>
    <w:p w14:paraId="11BE174C" w14:textId="378F96E4" w:rsidR="00CB4959" w:rsidRPr="0023544F" w:rsidRDefault="006B239E" w:rsidP="006B239E">
      <w:pPr>
        <w:spacing w:after="240"/>
        <w:rPr>
          <w:rFonts w:eastAsia="Times New Roman" w:cs="Courier New"/>
          <w:color w:val="000000"/>
          <w:sz w:val="23"/>
          <w:szCs w:val="23"/>
        </w:rPr>
      </w:pPr>
      <w:proofErr w:type="spellStart"/>
      <w:r w:rsidRPr="0023544F">
        <w:rPr>
          <w:rFonts w:eastAsia="Times New Roman" w:cs="Arial"/>
          <w:color w:val="000000"/>
          <w:sz w:val="23"/>
          <w:szCs w:val="23"/>
        </w:rPr>
        <w:t>HBase</w:t>
      </w:r>
      <w:proofErr w:type="spellEnd"/>
      <w:r w:rsidRPr="0023544F">
        <w:rPr>
          <w:rFonts w:eastAsia="Times New Roman" w:cs="Arial"/>
          <w:color w:val="000000"/>
          <w:sz w:val="23"/>
          <w:szCs w:val="23"/>
        </w:rPr>
        <w:t>:</w:t>
      </w:r>
    </w:p>
    <w:p w14:paraId="1CE71FF1" w14:textId="41B6D523" w:rsidR="00867D45" w:rsidRPr="0023544F" w:rsidRDefault="006B239E" w:rsidP="006B239E">
      <w:pPr>
        <w:spacing w:after="240"/>
        <w:rPr>
          <w:rFonts w:eastAsia="Times New Roman" w:cs="Arial"/>
          <w:color w:val="000000"/>
          <w:sz w:val="23"/>
          <w:szCs w:val="23"/>
        </w:rPr>
      </w:pPr>
      <w:r w:rsidRPr="0023544F">
        <w:rPr>
          <w:rFonts w:eastAsia="Times New Roman" w:cs="Courier New"/>
          <w:color w:val="000000"/>
          <w:sz w:val="23"/>
          <w:szCs w:val="23"/>
        </w:rPr>
        <w:t>    // Verification steps:</w:t>
      </w:r>
      <w:r w:rsidRPr="0023544F">
        <w:rPr>
          <w:rFonts w:eastAsia="Times New Roman" w:cs="Times New Roman"/>
          <w:sz w:val="20"/>
          <w:szCs w:val="20"/>
        </w:rPr>
        <w:br/>
      </w:r>
      <w:r w:rsidRPr="0023544F">
        <w:rPr>
          <w:rFonts w:eastAsia="Times New Roman" w:cs="Courier New"/>
          <w:color w:val="000000"/>
          <w:sz w:val="23"/>
          <w:szCs w:val="23"/>
        </w:rPr>
        <w:t xml:space="preserve">a) </w:t>
      </w:r>
      <w:proofErr w:type="spellStart"/>
      <w:r w:rsidRPr="0023544F">
        <w:rPr>
          <w:rFonts w:eastAsia="Times New Roman" w:cs="Courier New"/>
          <w:color w:val="000000"/>
          <w:sz w:val="23"/>
          <w:szCs w:val="23"/>
        </w:rPr>
        <w:t>AccessController</w:t>
      </w:r>
      <w:proofErr w:type="spellEnd"/>
      <w:r w:rsidRPr="0023544F">
        <w:rPr>
          <w:rFonts w:eastAsia="Times New Roman" w:cs="Courier New"/>
          <w:color w:val="000000"/>
          <w:sz w:val="23"/>
          <w:szCs w:val="23"/>
        </w:rPr>
        <w:t xml:space="preserve"> coprocessor checks whether Flume has write access on the “ingest” table and “</w:t>
      </w:r>
      <w:proofErr w:type="spellStart"/>
      <w:r w:rsidRPr="0023544F">
        <w:rPr>
          <w:rFonts w:eastAsia="Times New Roman" w:cs="Courier New"/>
          <w:color w:val="000000"/>
          <w:sz w:val="23"/>
          <w:szCs w:val="23"/>
        </w:rPr>
        <w:t>CF_Metrics</w:t>
      </w:r>
      <w:proofErr w:type="spellEnd"/>
      <w:r w:rsidRPr="0023544F">
        <w:rPr>
          <w:rFonts w:eastAsia="Times New Roman" w:cs="Courier New"/>
          <w:color w:val="000000"/>
          <w:sz w:val="23"/>
          <w:szCs w:val="23"/>
        </w:rPr>
        <w:t xml:space="preserve">” column family or not. </w:t>
      </w:r>
      <w:r w:rsidRPr="0023544F">
        <w:rPr>
          <w:rFonts w:eastAsia="Times New Roman" w:cs="Times New Roman"/>
          <w:sz w:val="20"/>
          <w:szCs w:val="20"/>
        </w:rPr>
        <w:br/>
      </w:r>
      <w:r w:rsidRPr="0023544F">
        <w:rPr>
          <w:rFonts w:eastAsia="Times New Roman" w:cs="Courier New"/>
          <w:color w:val="000000"/>
          <w:sz w:val="23"/>
          <w:szCs w:val="23"/>
        </w:rPr>
        <w:t xml:space="preserve">b) CVAC fetches the allowed tags for the user: referring to </w:t>
      </w:r>
      <w:proofErr w:type="spellStart"/>
      <w:r w:rsidRPr="0023544F">
        <w:rPr>
          <w:rFonts w:eastAsia="Times New Roman" w:cs="Courier New"/>
          <w:color w:val="000000"/>
          <w:sz w:val="23"/>
          <w:szCs w:val="23"/>
        </w:rPr>
        <w:t>Hadoop’s</w:t>
      </w:r>
      <w:proofErr w:type="spellEnd"/>
      <w:r w:rsidRPr="0023544F">
        <w:rPr>
          <w:rFonts w:eastAsia="Times New Roman" w:cs="Courier New"/>
          <w:color w:val="000000"/>
          <w:sz w:val="23"/>
          <w:szCs w:val="23"/>
        </w:rPr>
        <w:t xml:space="preserve"> group service: </w:t>
      </w:r>
      <w:proofErr w:type="spellStart"/>
      <w:proofErr w:type="gramStart"/>
      <w:r w:rsidRPr="0023544F">
        <w:rPr>
          <w:rFonts w:eastAsia="Times New Roman" w:cs="Courier New"/>
          <w:color w:val="000000"/>
          <w:sz w:val="23"/>
          <w:szCs w:val="23"/>
        </w:rPr>
        <w:t>UserGroupInformation.getGroupNames</w:t>
      </w:r>
      <w:proofErr w:type="spellEnd"/>
      <w:r w:rsidRPr="0023544F">
        <w:rPr>
          <w:rFonts w:eastAsia="Times New Roman" w:cs="Courier New"/>
          <w:color w:val="000000"/>
          <w:sz w:val="23"/>
          <w:szCs w:val="23"/>
        </w:rPr>
        <w:t>(</w:t>
      </w:r>
      <w:proofErr w:type="gramEnd"/>
      <w:r w:rsidRPr="0023544F">
        <w:rPr>
          <w:rFonts w:eastAsia="Times New Roman" w:cs="Courier New"/>
          <w:color w:val="000000"/>
          <w:sz w:val="23"/>
          <w:szCs w:val="23"/>
        </w:rPr>
        <w:t>); there are entries for these groups in the _</w:t>
      </w:r>
      <w:proofErr w:type="spellStart"/>
      <w:r w:rsidRPr="0023544F">
        <w:rPr>
          <w:rFonts w:eastAsia="Times New Roman" w:cs="Courier New"/>
          <w:color w:val="000000"/>
          <w:sz w:val="23"/>
          <w:szCs w:val="23"/>
        </w:rPr>
        <w:t>acl</w:t>
      </w:r>
      <w:proofErr w:type="spellEnd"/>
      <w:r w:rsidRPr="0023544F">
        <w:rPr>
          <w:rFonts w:eastAsia="Times New Roman" w:cs="Courier New"/>
          <w:color w:val="000000"/>
          <w:sz w:val="23"/>
          <w:szCs w:val="23"/>
        </w:rPr>
        <w:t xml:space="preserve">_ table as </w:t>
      </w:r>
      <w:proofErr w:type="spellStart"/>
      <w:r w:rsidRPr="0023544F">
        <w:rPr>
          <w:rFonts w:eastAsia="Times New Roman" w:cs="Courier New"/>
          <w:color w:val="000000"/>
          <w:sz w:val="23"/>
          <w:szCs w:val="23"/>
        </w:rPr>
        <w:t>vTags</w:t>
      </w:r>
      <w:proofErr w:type="spellEnd"/>
      <w:r w:rsidRPr="0023544F">
        <w:rPr>
          <w:rFonts w:eastAsia="Times New Roman" w:cs="Courier New"/>
          <w:color w:val="000000"/>
          <w:sz w:val="23"/>
          <w:szCs w:val="23"/>
        </w:rPr>
        <w:t>:&lt;</w:t>
      </w:r>
      <w:proofErr w:type="spellStart"/>
      <w:r w:rsidRPr="0023544F">
        <w:rPr>
          <w:rFonts w:eastAsia="Times New Roman" w:cs="Courier New"/>
          <w:color w:val="000000"/>
          <w:sz w:val="23"/>
          <w:szCs w:val="23"/>
        </w:rPr>
        <w:t>group_name</w:t>
      </w:r>
      <w:proofErr w:type="spellEnd"/>
      <w:r w:rsidRPr="0023544F">
        <w:rPr>
          <w:rFonts w:eastAsia="Times New Roman" w:cs="Courier New"/>
          <w:color w:val="000000"/>
          <w:sz w:val="23"/>
          <w:szCs w:val="23"/>
        </w:rPr>
        <w:t xml:space="preserve">&gt;. </w:t>
      </w:r>
      <w:r w:rsidRPr="0023544F">
        <w:rPr>
          <w:rFonts w:eastAsia="Times New Roman" w:cs="Times New Roman"/>
          <w:sz w:val="20"/>
          <w:szCs w:val="20"/>
        </w:rPr>
        <w:br/>
      </w:r>
      <w:r w:rsidRPr="0023544F">
        <w:rPr>
          <w:rFonts w:eastAsia="Times New Roman" w:cs="Courier New"/>
          <w:color w:val="000000"/>
          <w:sz w:val="23"/>
          <w:szCs w:val="23"/>
        </w:rPr>
        <w:t xml:space="preserve">It sees the </w:t>
      </w:r>
      <w:proofErr w:type="spellStart"/>
      <w:r w:rsidRPr="0023544F">
        <w:rPr>
          <w:rFonts w:eastAsia="Times New Roman" w:cs="Courier New"/>
          <w:color w:val="000000"/>
          <w:sz w:val="23"/>
          <w:szCs w:val="23"/>
        </w:rPr>
        <w:t>writableTags</w:t>
      </w:r>
      <w:proofErr w:type="spellEnd"/>
      <w:r w:rsidRPr="0023544F">
        <w:rPr>
          <w:rFonts w:eastAsia="Times New Roman" w:cs="Courier New"/>
          <w:color w:val="000000"/>
          <w:sz w:val="23"/>
          <w:szCs w:val="23"/>
        </w:rPr>
        <w:t xml:space="preserve"> for the table as: </w:t>
      </w:r>
      <w:proofErr w:type="spellStart"/>
      <w:r w:rsidRPr="0023544F">
        <w:rPr>
          <w:rFonts w:eastAsia="Times New Roman" w:cs="Courier New"/>
          <w:color w:val="000000"/>
          <w:sz w:val="23"/>
          <w:szCs w:val="23"/>
        </w:rPr>
        <w:t>Top_Secret</w:t>
      </w:r>
      <w:proofErr w:type="gramStart"/>
      <w:r w:rsidRPr="0023544F">
        <w:rPr>
          <w:rFonts w:eastAsia="Times New Roman" w:cs="Courier New"/>
          <w:color w:val="000000"/>
          <w:sz w:val="23"/>
          <w:szCs w:val="23"/>
        </w:rPr>
        <w:t>,Secret</w:t>
      </w:r>
      <w:proofErr w:type="spellEnd"/>
      <w:proofErr w:type="gramEnd"/>
      <w:r w:rsidRPr="0023544F">
        <w:rPr>
          <w:rFonts w:eastAsia="Times New Roman" w:cs="Courier New"/>
          <w:color w:val="000000"/>
          <w:sz w:val="23"/>
          <w:szCs w:val="23"/>
        </w:rPr>
        <w:t xml:space="preserve">. Flume has groups </w:t>
      </w:r>
      <w:proofErr w:type="spellStart"/>
      <w:r w:rsidRPr="0023544F">
        <w:rPr>
          <w:rFonts w:eastAsia="Times New Roman" w:cs="Courier New"/>
          <w:color w:val="000000"/>
          <w:sz w:val="23"/>
          <w:szCs w:val="23"/>
        </w:rPr>
        <w:t>Top_Secret</w:t>
      </w:r>
      <w:proofErr w:type="spellEnd"/>
      <w:r w:rsidRPr="0023544F">
        <w:rPr>
          <w:rFonts w:eastAsia="Times New Roman" w:cs="Courier New"/>
          <w:color w:val="000000"/>
          <w:sz w:val="23"/>
          <w:szCs w:val="23"/>
        </w:rPr>
        <w:t xml:space="preserve"> and Secret; so his expression evaluates to true.</w:t>
      </w:r>
      <w:r w:rsidRPr="0023544F">
        <w:rPr>
          <w:rFonts w:eastAsia="Times New Roman" w:cs="Times New Roman"/>
          <w:sz w:val="20"/>
          <w:szCs w:val="20"/>
        </w:rPr>
        <w:br/>
      </w:r>
      <w:r w:rsidRPr="0023544F">
        <w:rPr>
          <w:rFonts w:eastAsia="Times New Roman" w:cs="Courier New"/>
          <w:color w:val="000000"/>
          <w:sz w:val="23"/>
          <w:szCs w:val="23"/>
        </w:rPr>
        <w:t>//inserts the records;</w:t>
      </w:r>
      <w:r w:rsidRPr="0023544F">
        <w:rPr>
          <w:rFonts w:eastAsia="Times New Roman" w:cs="Times New Roman"/>
          <w:sz w:val="20"/>
          <w:szCs w:val="20"/>
        </w:rPr>
        <w:br/>
      </w:r>
      <w:r w:rsidRPr="0023544F">
        <w:rPr>
          <w:rFonts w:eastAsia="Times New Roman" w:cs="Times New Roman"/>
          <w:sz w:val="20"/>
          <w:szCs w:val="20"/>
        </w:rPr>
        <w:br/>
      </w:r>
      <w:r w:rsidR="0023544F">
        <w:rPr>
          <w:rFonts w:eastAsia="Times New Roman" w:cs="Courier New"/>
          <w:b/>
          <w:bCs/>
          <w:color w:val="000000"/>
          <w:sz w:val="23"/>
          <w:szCs w:val="23"/>
        </w:rPr>
        <w:t>Read p</w:t>
      </w:r>
      <w:r w:rsidRPr="0023544F">
        <w:rPr>
          <w:rFonts w:eastAsia="Times New Roman" w:cs="Courier New"/>
          <w:b/>
          <w:bCs/>
          <w:color w:val="000000"/>
          <w:sz w:val="23"/>
          <w:szCs w:val="23"/>
        </w:rPr>
        <w:t>at</w:t>
      </w:r>
      <w:r w:rsidR="0023544F">
        <w:rPr>
          <w:rFonts w:eastAsia="Times New Roman" w:cs="Courier New"/>
          <w:b/>
          <w:bCs/>
          <w:color w:val="000000"/>
          <w:sz w:val="23"/>
          <w:szCs w:val="23"/>
        </w:rPr>
        <w:t>h:</w:t>
      </w:r>
    </w:p>
    <w:p w14:paraId="6172AD2A" w14:textId="4C0C804B" w:rsidR="006B239E" w:rsidRPr="0023544F" w:rsidRDefault="009707D3" w:rsidP="0023544F">
      <w:pPr>
        <w:rPr>
          <w:rFonts w:eastAsia="Times New Roman" w:cs="Arial"/>
          <w:color w:val="000000"/>
          <w:sz w:val="23"/>
          <w:szCs w:val="23"/>
        </w:rPr>
      </w:pPr>
      <w:r w:rsidRPr="0023544F">
        <w:rPr>
          <w:rFonts w:eastAsia="Times New Roman" w:cs="Arial"/>
          <w:color w:val="000000"/>
          <w:sz w:val="23"/>
          <w:szCs w:val="23"/>
        </w:rPr>
        <w:t xml:space="preserve">I) </w:t>
      </w:r>
      <w:r w:rsidR="006B239E" w:rsidRPr="0023544F">
        <w:rPr>
          <w:rFonts w:eastAsia="Times New Roman" w:cs="Arial"/>
          <w:color w:val="000000"/>
          <w:sz w:val="23"/>
          <w:szCs w:val="23"/>
        </w:rPr>
        <w:t>Wrong visibility tags:</w:t>
      </w:r>
      <w:r w:rsidR="006B239E" w:rsidRPr="0023544F">
        <w:rPr>
          <w:rFonts w:eastAsia="Times New Roman" w:cs="Times New Roman"/>
          <w:sz w:val="23"/>
          <w:szCs w:val="23"/>
        </w:rPr>
        <w:br/>
      </w:r>
      <w:r w:rsidR="006B239E" w:rsidRPr="0023544F">
        <w:rPr>
          <w:sz w:val="23"/>
          <w:szCs w:val="23"/>
        </w:rPr>
        <w:t>Hive:</w:t>
      </w:r>
      <w:r w:rsidR="006B239E" w:rsidRPr="0023544F">
        <w:rPr>
          <w:rFonts w:cs="Times New Roman"/>
          <w:sz w:val="23"/>
          <w:szCs w:val="23"/>
        </w:rPr>
        <w:br/>
      </w:r>
      <w:proofErr w:type="gramStart"/>
      <w:r w:rsidR="006B239E" w:rsidRPr="0023544F">
        <w:rPr>
          <w:sz w:val="23"/>
          <w:szCs w:val="23"/>
        </w:rPr>
        <w:t xml:space="preserve">    </w:t>
      </w:r>
      <w:proofErr w:type="spellStart"/>
      <w:r w:rsidR="006B239E" w:rsidRPr="0023544F">
        <w:rPr>
          <w:sz w:val="23"/>
          <w:szCs w:val="23"/>
        </w:rPr>
        <w:t>HTable</w:t>
      </w:r>
      <w:proofErr w:type="spellEnd"/>
      <w:proofErr w:type="gramEnd"/>
      <w:r w:rsidR="006B239E" w:rsidRPr="0023544F">
        <w:rPr>
          <w:sz w:val="23"/>
          <w:szCs w:val="23"/>
        </w:rPr>
        <w:t xml:space="preserve"> ingest = new </w:t>
      </w:r>
      <w:proofErr w:type="spellStart"/>
      <w:r w:rsidR="006B239E" w:rsidRPr="0023544F">
        <w:rPr>
          <w:sz w:val="23"/>
          <w:szCs w:val="23"/>
        </w:rPr>
        <w:t>HTable</w:t>
      </w:r>
      <w:proofErr w:type="spellEnd"/>
      <w:r w:rsidR="006B239E" w:rsidRPr="0023544F">
        <w:rPr>
          <w:sz w:val="23"/>
          <w:szCs w:val="23"/>
        </w:rPr>
        <w:t xml:space="preserve">(“ingest”, </w:t>
      </w:r>
      <w:proofErr w:type="spellStart"/>
      <w:r w:rsidR="006B239E" w:rsidRPr="0023544F">
        <w:rPr>
          <w:sz w:val="23"/>
          <w:szCs w:val="23"/>
        </w:rPr>
        <w:t>conf</w:t>
      </w:r>
      <w:proofErr w:type="spellEnd"/>
      <w:r w:rsidR="006B239E" w:rsidRPr="0023544F">
        <w:rPr>
          <w:sz w:val="23"/>
          <w:szCs w:val="23"/>
        </w:rPr>
        <w:t>);</w:t>
      </w:r>
      <w:r w:rsidR="006B239E" w:rsidRPr="0023544F">
        <w:rPr>
          <w:rFonts w:cs="Times New Roman"/>
          <w:sz w:val="23"/>
          <w:szCs w:val="23"/>
        </w:rPr>
        <w:br/>
      </w:r>
      <w:r w:rsidR="006B239E" w:rsidRPr="0023544F">
        <w:rPr>
          <w:sz w:val="23"/>
          <w:szCs w:val="23"/>
        </w:rPr>
        <w:t>    Get g1 = new Get(“r1”);</w:t>
      </w:r>
      <w:r w:rsidR="006B239E" w:rsidRPr="0023544F">
        <w:rPr>
          <w:rFonts w:cs="Times New Roman"/>
          <w:sz w:val="23"/>
          <w:szCs w:val="23"/>
        </w:rPr>
        <w:br/>
      </w:r>
      <w:r w:rsidR="006B239E" w:rsidRPr="0023544F">
        <w:rPr>
          <w:sz w:val="23"/>
          <w:szCs w:val="23"/>
        </w:rPr>
        <w:t xml:space="preserve">    </w:t>
      </w:r>
      <w:proofErr w:type="spellStart"/>
      <w:r w:rsidR="006B239E" w:rsidRPr="0023544F">
        <w:rPr>
          <w:sz w:val="23"/>
          <w:szCs w:val="23"/>
        </w:rPr>
        <w:t>g.add</w:t>
      </w:r>
      <w:proofErr w:type="spellEnd"/>
      <w:r w:rsidR="006B239E" w:rsidRPr="0023544F">
        <w:rPr>
          <w:sz w:val="23"/>
          <w:szCs w:val="23"/>
        </w:rPr>
        <w:t>(“CF_Metrics”,”cq1”,”Top_Secret);</w:t>
      </w:r>
      <w:r w:rsidR="006B239E" w:rsidRPr="0023544F">
        <w:rPr>
          <w:rFonts w:cs="Times New Roman"/>
          <w:sz w:val="23"/>
          <w:szCs w:val="23"/>
        </w:rPr>
        <w:br/>
      </w:r>
      <w:r w:rsidR="006B239E" w:rsidRPr="0023544F">
        <w:rPr>
          <w:sz w:val="23"/>
          <w:szCs w:val="23"/>
        </w:rPr>
        <w:t xml:space="preserve">    </w:t>
      </w:r>
      <w:r w:rsidR="006B239E" w:rsidRPr="0023544F">
        <w:rPr>
          <w:rFonts w:cs="Times New Roman"/>
          <w:sz w:val="23"/>
          <w:szCs w:val="23"/>
        </w:rPr>
        <w:br/>
      </w:r>
      <w:r w:rsidR="006B239E" w:rsidRPr="0023544F">
        <w:rPr>
          <w:sz w:val="23"/>
          <w:szCs w:val="23"/>
        </w:rPr>
        <w:t xml:space="preserve">    </w:t>
      </w:r>
      <w:proofErr w:type="spellStart"/>
      <w:r w:rsidR="006B239E" w:rsidRPr="0023544F">
        <w:rPr>
          <w:sz w:val="23"/>
          <w:szCs w:val="23"/>
        </w:rPr>
        <w:t>ingest.get</w:t>
      </w:r>
      <w:proofErr w:type="spellEnd"/>
      <w:r w:rsidR="006B239E" w:rsidRPr="0023544F">
        <w:rPr>
          <w:sz w:val="23"/>
          <w:szCs w:val="23"/>
        </w:rPr>
        <w:t>(g1); //</w:t>
      </w:r>
      <w:r w:rsidR="006B239E" w:rsidRPr="0023544F">
        <w:rPr>
          <w:rFonts w:cs="Times New Roman"/>
          <w:sz w:val="23"/>
          <w:szCs w:val="23"/>
        </w:rPr>
        <w:br/>
      </w:r>
      <w:proofErr w:type="spellStart"/>
      <w:r w:rsidR="006B239E" w:rsidRPr="0023544F">
        <w:rPr>
          <w:sz w:val="23"/>
          <w:szCs w:val="23"/>
        </w:rPr>
        <w:t>HBase</w:t>
      </w:r>
      <w:proofErr w:type="spellEnd"/>
      <w:r w:rsidR="006B239E" w:rsidRPr="0023544F">
        <w:rPr>
          <w:sz w:val="23"/>
          <w:szCs w:val="23"/>
        </w:rPr>
        <w:t xml:space="preserve">: </w:t>
      </w:r>
      <w:r w:rsidR="006B239E" w:rsidRPr="0023544F">
        <w:rPr>
          <w:rFonts w:cs="Times New Roman"/>
          <w:sz w:val="23"/>
          <w:szCs w:val="23"/>
        </w:rPr>
        <w:br/>
      </w:r>
      <w:r w:rsidR="006B239E" w:rsidRPr="0023544F">
        <w:rPr>
          <w:sz w:val="23"/>
          <w:szCs w:val="23"/>
        </w:rPr>
        <w:t>    // Verification steps:</w:t>
      </w:r>
      <w:r w:rsidR="006B239E" w:rsidRPr="0023544F">
        <w:rPr>
          <w:rFonts w:cs="Times New Roman"/>
          <w:sz w:val="23"/>
          <w:szCs w:val="23"/>
        </w:rPr>
        <w:br/>
      </w:r>
      <w:r w:rsidR="006B239E" w:rsidRPr="0023544F">
        <w:rPr>
          <w:sz w:val="23"/>
          <w:szCs w:val="23"/>
        </w:rPr>
        <w:t xml:space="preserve">a) </w:t>
      </w:r>
      <w:proofErr w:type="spellStart"/>
      <w:r w:rsidR="006B239E" w:rsidRPr="0023544F">
        <w:rPr>
          <w:sz w:val="23"/>
          <w:szCs w:val="23"/>
        </w:rPr>
        <w:t>AccessController</w:t>
      </w:r>
      <w:proofErr w:type="spellEnd"/>
      <w:r w:rsidR="006B239E" w:rsidRPr="0023544F">
        <w:rPr>
          <w:sz w:val="23"/>
          <w:szCs w:val="23"/>
        </w:rPr>
        <w:t xml:space="preserve"> processor checks whether Hive has read access on the “Ingest” table and “</w:t>
      </w:r>
      <w:proofErr w:type="spellStart"/>
      <w:r w:rsidR="006B239E" w:rsidRPr="0023544F">
        <w:rPr>
          <w:sz w:val="23"/>
          <w:szCs w:val="23"/>
        </w:rPr>
        <w:t>CF_Metrics</w:t>
      </w:r>
      <w:proofErr w:type="spellEnd"/>
      <w:r w:rsidR="006B239E" w:rsidRPr="0023544F">
        <w:rPr>
          <w:sz w:val="23"/>
          <w:szCs w:val="23"/>
        </w:rPr>
        <w:t>” column family or not.</w:t>
      </w:r>
      <w:r w:rsidR="006B239E" w:rsidRPr="0023544F">
        <w:rPr>
          <w:rFonts w:cs="Times New Roman"/>
          <w:sz w:val="23"/>
          <w:szCs w:val="23"/>
        </w:rPr>
        <w:br/>
      </w:r>
      <w:r w:rsidR="006B239E" w:rsidRPr="0023544F">
        <w:rPr>
          <w:sz w:val="23"/>
          <w:szCs w:val="23"/>
        </w:rPr>
        <w:t xml:space="preserve">b) CVAC fetches the allowed tag for Hive: it locates Secret group, which is in the </w:t>
      </w:r>
      <w:proofErr w:type="spellStart"/>
      <w:r w:rsidR="006B239E" w:rsidRPr="0023544F">
        <w:rPr>
          <w:sz w:val="23"/>
          <w:szCs w:val="23"/>
        </w:rPr>
        <w:t>readableTags</w:t>
      </w:r>
      <w:proofErr w:type="spellEnd"/>
      <w:r w:rsidR="006B239E" w:rsidRPr="0023544F">
        <w:rPr>
          <w:sz w:val="23"/>
          <w:szCs w:val="23"/>
        </w:rPr>
        <w:t xml:space="preserve"> for the table.</w:t>
      </w:r>
      <w:r w:rsidR="006B239E" w:rsidRPr="0023544F">
        <w:rPr>
          <w:rFonts w:cs="Times New Roman"/>
          <w:sz w:val="23"/>
          <w:szCs w:val="23"/>
        </w:rPr>
        <w:br/>
      </w:r>
      <w:r w:rsidR="006B239E" w:rsidRPr="0023544F">
        <w:rPr>
          <w:sz w:val="23"/>
          <w:szCs w:val="23"/>
        </w:rPr>
        <w:t xml:space="preserve">It verifies the expression and sees that he can’t use </w:t>
      </w:r>
      <w:proofErr w:type="spellStart"/>
      <w:r w:rsidR="006B239E" w:rsidRPr="0023544F">
        <w:rPr>
          <w:sz w:val="23"/>
          <w:szCs w:val="23"/>
        </w:rPr>
        <w:t>Top_Secret</w:t>
      </w:r>
      <w:proofErr w:type="spellEnd"/>
      <w:r w:rsidR="006B239E" w:rsidRPr="0023544F">
        <w:rPr>
          <w:sz w:val="23"/>
          <w:szCs w:val="23"/>
        </w:rPr>
        <w:t>, and returns empty result.</w:t>
      </w:r>
      <w:r w:rsidR="006B239E" w:rsidRPr="0023544F">
        <w:rPr>
          <w:rFonts w:cs="Times New Roman"/>
          <w:sz w:val="23"/>
          <w:szCs w:val="23"/>
        </w:rPr>
        <w:br/>
      </w:r>
      <w:r w:rsidR="006B239E" w:rsidRPr="0023544F">
        <w:rPr>
          <w:rFonts w:cs="Times New Roman"/>
          <w:sz w:val="23"/>
          <w:szCs w:val="23"/>
        </w:rPr>
        <w:br/>
      </w:r>
      <w:r w:rsidR="006B239E" w:rsidRPr="0023544F">
        <w:rPr>
          <w:rFonts w:cs="Times New Roman"/>
          <w:sz w:val="23"/>
          <w:szCs w:val="23"/>
        </w:rPr>
        <w:br/>
      </w:r>
      <w:r w:rsidR="006B239E" w:rsidRPr="0023544F">
        <w:rPr>
          <w:sz w:val="23"/>
          <w:szCs w:val="23"/>
        </w:rPr>
        <w:t>II) Correct visibility tags:</w:t>
      </w:r>
      <w:r w:rsidR="006B239E" w:rsidRPr="0023544F">
        <w:rPr>
          <w:rFonts w:cs="Times New Roman"/>
          <w:sz w:val="23"/>
          <w:szCs w:val="23"/>
        </w:rPr>
        <w:br/>
      </w:r>
      <w:r w:rsidR="006B239E" w:rsidRPr="0023544F">
        <w:rPr>
          <w:sz w:val="23"/>
          <w:szCs w:val="23"/>
        </w:rPr>
        <w:t>Hive:</w:t>
      </w:r>
      <w:r w:rsidR="006B239E" w:rsidRPr="0023544F">
        <w:rPr>
          <w:rFonts w:cs="Times New Roman"/>
          <w:sz w:val="23"/>
          <w:szCs w:val="23"/>
        </w:rPr>
        <w:br/>
      </w:r>
      <w:proofErr w:type="gramStart"/>
      <w:r w:rsidR="006B239E" w:rsidRPr="0023544F">
        <w:rPr>
          <w:sz w:val="23"/>
          <w:szCs w:val="23"/>
        </w:rPr>
        <w:t xml:space="preserve">    </w:t>
      </w:r>
      <w:proofErr w:type="spellStart"/>
      <w:r w:rsidR="006B239E" w:rsidRPr="0023544F">
        <w:rPr>
          <w:sz w:val="23"/>
          <w:szCs w:val="23"/>
        </w:rPr>
        <w:t>HTable</w:t>
      </w:r>
      <w:proofErr w:type="spellEnd"/>
      <w:proofErr w:type="gramEnd"/>
      <w:r w:rsidR="006B239E" w:rsidRPr="0023544F">
        <w:rPr>
          <w:sz w:val="23"/>
          <w:szCs w:val="23"/>
        </w:rPr>
        <w:t xml:space="preserve"> ingest = new </w:t>
      </w:r>
      <w:proofErr w:type="spellStart"/>
      <w:r w:rsidR="006B239E" w:rsidRPr="0023544F">
        <w:rPr>
          <w:sz w:val="23"/>
          <w:szCs w:val="23"/>
        </w:rPr>
        <w:t>HTable</w:t>
      </w:r>
      <w:proofErr w:type="spellEnd"/>
      <w:r w:rsidR="006B239E" w:rsidRPr="0023544F">
        <w:rPr>
          <w:sz w:val="23"/>
          <w:szCs w:val="23"/>
        </w:rPr>
        <w:t xml:space="preserve">(“ingest”, </w:t>
      </w:r>
      <w:proofErr w:type="spellStart"/>
      <w:r w:rsidR="006B239E" w:rsidRPr="0023544F">
        <w:rPr>
          <w:sz w:val="23"/>
          <w:szCs w:val="23"/>
        </w:rPr>
        <w:t>conf</w:t>
      </w:r>
      <w:proofErr w:type="spellEnd"/>
      <w:r w:rsidR="006B239E" w:rsidRPr="0023544F">
        <w:rPr>
          <w:sz w:val="23"/>
          <w:szCs w:val="23"/>
        </w:rPr>
        <w:t>);</w:t>
      </w:r>
      <w:r w:rsidR="006B239E" w:rsidRPr="0023544F">
        <w:rPr>
          <w:rFonts w:cs="Times New Roman"/>
          <w:sz w:val="23"/>
          <w:szCs w:val="23"/>
        </w:rPr>
        <w:br/>
      </w:r>
      <w:r w:rsidR="006B239E" w:rsidRPr="0023544F">
        <w:rPr>
          <w:sz w:val="23"/>
          <w:szCs w:val="23"/>
        </w:rPr>
        <w:t>    Get g1 = new Get(“r1”);</w:t>
      </w:r>
      <w:r w:rsidR="006B239E" w:rsidRPr="0023544F">
        <w:rPr>
          <w:rFonts w:cs="Times New Roman"/>
          <w:sz w:val="23"/>
          <w:szCs w:val="23"/>
        </w:rPr>
        <w:br/>
      </w:r>
      <w:r w:rsidR="006B239E" w:rsidRPr="0023544F">
        <w:rPr>
          <w:sz w:val="23"/>
          <w:szCs w:val="23"/>
        </w:rPr>
        <w:t xml:space="preserve">    </w:t>
      </w:r>
      <w:proofErr w:type="spellStart"/>
      <w:r w:rsidR="006B239E" w:rsidRPr="0023544F">
        <w:rPr>
          <w:sz w:val="23"/>
          <w:szCs w:val="23"/>
        </w:rPr>
        <w:t>g.add</w:t>
      </w:r>
      <w:proofErr w:type="spellEnd"/>
      <w:r w:rsidR="006B239E" w:rsidRPr="0023544F">
        <w:rPr>
          <w:sz w:val="23"/>
          <w:szCs w:val="23"/>
        </w:rPr>
        <w:t>(“CF_Metrics”,”cq1”,”Secret);</w:t>
      </w:r>
      <w:r w:rsidR="006B239E" w:rsidRPr="0023544F">
        <w:rPr>
          <w:rFonts w:cs="Times New Roman"/>
          <w:sz w:val="23"/>
          <w:szCs w:val="23"/>
        </w:rPr>
        <w:br/>
      </w:r>
      <w:r w:rsidR="006B239E" w:rsidRPr="0023544F">
        <w:rPr>
          <w:sz w:val="23"/>
          <w:szCs w:val="23"/>
        </w:rPr>
        <w:t xml:space="preserve">    </w:t>
      </w:r>
      <w:r w:rsidR="006B239E" w:rsidRPr="0023544F">
        <w:rPr>
          <w:rFonts w:cs="Times New Roman"/>
          <w:sz w:val="23"/>
          <w:szCs w:val="23"/>
        </w:rPr>
        <w:br/>
      </w:r>
      <w:r w:rsidR="006B239E" w:rsidRPr="0023544F">
        <w:rPr>
          <w:sz w:val="23"/>
          <w:szCs w:val="23"/>
        </w:rPr>
        <w:t xml:space="preserve">    </w:t>
      </w:r>
      <w:proofErr w:type="spellStart"/>
      <w:r w:rsidR="006B239E" w:rsidRPr="0023544F">
        <w:rPr>
          <w:sz w:val="23"/>
          <w:szCs w:val="23"/>
        </w:rPr>
        <w:t>ingest.get</w:t>
      </w:r>
      <w:proofErr w:type="spellEnd"/>
      <w:r w:rsidR="006B239E" w:rsidRPr="0023544F">
        <w:rPr>
          <w:sz w:val="23"/>
          <w:szCs w:val="23"/>
        </w:rPr>
        <w:t>(g1); //</w:t>
      </w:r>
      <w:r w:rsidR="006B239E" w:rsidRPr="0023544F">
        <w:rPr>
          <w:rFonts w:cs="Times New Roman"/>
          <w:sz w:val="23"/>
          <w:szCs w:val="23"/>
        </w:rPr>
        <w:br/>
      </w:r>
      <w:proofErr w:type="spellStart"/>
      <w:r w:rsidR="006B239E" w:rsidRPr="0023544F">
        <w:rPr>
          <w:sz w:val="23"/>
          <w:szCs w:val="23"/>
        </w:rPr>
        <w:t>HBase</w:t>
      </w:r>
      <w:proofErr w:type="spellEnd"/>
      <w:r w:rsidR="006B239E" w:rsidRPr="0023544F">
        <w:rPr>
          <w:sz w:val="23"/>
          <w:szCs w:val="23"/>
        </w:rPr>
        <w:t xml:space="preserve">: </w:t>
      </w:r>
      <w:r w:rsidR="006B239E" w:rsidRPr="0023544F">
        <w:rPr>
          <w:rFonts w:cs="Times New Roman"/>
          <w:sz w:val="23"/>
          <w:szCs w:val="23"/>
        </w:rPr>
        <w:br/>
      </w:r>
      <w:r w:rsidR="006B239E" w:rsidRPr="0023544F">
        <w:rPr>
          <w:sz w:val="23"/>
          <w:szCs w:val="23"/>
        </w:rPr>
        <w:t>    // Verification steps:</w:t>
      </w:r>
      <w:r w:rsidR="006B239E" w:rsidRPr="0023544F">
        <w:rPr>
          <w:rFonts w:cs="Times New Roman"/>
          <w:sz w:val="23"/>
          <w:szCs w:val="23"/>
        </w:rPr>
        <w:br/>
      </w:r>
      <w:r w:rsidR="006B239E" w:rsidRPr="0023544F">
        <w:rPr>
          <w:sz w:val="23"/>
          <w:szCs w:val="23"/>
        </w:rPr>
        <w:t xml:space="preserve">a) </w:t>
      </w:r>
      <w:proofErr w:type="spellStart"/>
      <w:r w:rsidR="006B239E" w:rsidRPr="0023544F">
        <w:rPr>
          <w:sz w:val="23"/>
          <w:szCs w:val="23"/>
        </w:rPr>
        <w:t>AccessController</w:t>
      </w:r>
      <w:proofErr w:type="spellEnd"/>
      <w:r w:rsidR="006B239E" w:rsidRPr="0023544F">
        <w:rPr>
          <w:sz w:val="23"/>
          <w:szCs w:val="23"/>
        </w:rPr>
        <w:t xml:space="preserve"> processor checks whether Hive has read access on the “Ingest” table and “</w:t>
      </w:r>
      <w:proofErr w:type="spellStart"/>
      <w:r w:rsidR="006B239E" w:rsidRPr="0023544F">
        <w:rPr>
          <w:sz w:val="23"/>
          <w:szCs w:val="23"/>
        </w:rPr>
        <w:t>CF_Metrics</w:t>
      </w:r>
      <w:proofErr w:type="spellEnd"/>
      <w:r w:rsidR="006B239E" w:rsidRPr="0023544F">
        <w:rPr>
          <w:sz w:val="23"/>
          <w:szCs w:val="23"/>
        </w:rPr>
        <w:t>” column family or not.</w:t>
      </w:r>
      <w:r w:rsidR="006B239E" w:rsidRPr="0023544F">
        <w:rPr>
          <w:rFonts w:cs="Times New Roman"/>
          <w:sz w:val="23"/>
          <w:szCs w:val="23"/>
        </w:rPr>
        <w:br/>
      </w:r>
      <w:r w:rsidR="006B239E" w:rsidRPr="0023544F">
        <w:rPr>
          <w:sz w:val="23"/>
          <w:szCs w:val="23"/>
        </w:rPr>
        <w:t xml:space="preserve">b) CVAC fetches the allowed tag for Hive: it locates Secret group, which is in the </w:t>
      </w:r>
      <w:proofErr w:type="spellStart"/>
      <w:r w:rsidR="006B239E" w:rsidRPr="0023544F">
        <w:rPr>
          <w:sz w:val="23"/>
          <w:szCs w:val="23"/>
        </w:rPr>
        <w:t>readableTags</w:t>
      </w:r>
      <w:proofErr w:type="spellEnd"/>
      <w:r w:rsidR="006B239E" w:rsidRPr="0023544F">
        <w:rPr>
          <w:sz w:val="23"/>
          <w:szCs w:val="23"/>
        </w:rPr>
        <w:t xml:space="preserve"> for the table.</w:t>
      </w:r>
      <w:r w:rsidR="006B239E" w:rsidRPr="0023544F">
        <w:rPr>
          <w:rFonts w:cs="Times New Roman"/>
          <w:sz w:val="23"/>
          <w:szCs w:val="23"/>
        </w:rPr>
        <w:br/>
      </w:r>
      <w:r w:rsidR="006B239E" w:rsidRPr="0023544F">
        <w:rPr>
          <w:sz w:val="23"/>
          <w:szCs w:val="23"/>
        </w:rPr>
        <w:t>It verifies the expression and sees that he can use Secret.</w:t>
      </w:r>
      <w:r w:rsidR="006B239E" w:rsidRPr="0023544F">
        <w:rPr>
          <w:rFonts w:cs="Times New Roman"/>
          <w:sz w:val="23"/>
          <w:szCs w:val="23"/>
        </w:rPr>
        <w:br/>
      </w:r>
      <w:r w:rsidR="006B239E" w:rsidRPr="0023544F">
        <w:rPr>
          <w:sz w:val="23"/>
          <w:szCs w:val="23"/>
        </w:rPr>
        <w:t xml:space="preserve">It attaches the </w:t>
      </w:r>
      <w:proofErr w:type="spellStart"/>
      <w:r w:rsidR="006B239E" w:rsidRPr="0023544F">
        <w:rPr>
          <w:sz w:val="23"/>
          <w:szCs w:val="23"/>
        </w:rPr>
        <w:t>CVFilter</w:t>
      </w:r>
      <w:proofErr w:type="spellEnd"/>
      <w:r w:rsidR="006B239E" w:rsidRPr="0023544F">
        <w:rPr>
          <w:sz w:val="23"/>
          <w:szCs w:val="23"/>
        </w:rPr>
        <w:t xml:space="preserve"> to the Get object, and when </w:t>
      </w:r>
      <w:proofErr w:type="spellStart"/>
      <w:r w:rsidR="006B239E" w:rsidRPr="0023544F">
        <w:rPr>
          <w:sz w:val="23"/>
          <w:szCs w:val="23"/>
        </w:rPr>
        <w:t>HBase</w:t>
      </w:r>
      <w:proofErr w:type="spellEnd"/>
      <w:r w:rsidR="006B239E" w:rsidRPr="0023544F">
        <w:rPr>
          <w:sz w:val="23"/>
          <w:szCs w:val="23"/>
        </w:rPr>
        <w:t xml:space="preserve"> (core read path) returns a set of </w:t>
      </w:r>
      <w:proofErr w:type="spellStart"/>
      <w:r w:rsidR="006B239E" w:rsidRPr="0023544F">
        <w:rPr>
          <w:sz w:val="23"/>
          <w:szCs w:val="23"/>
        </w:rPr>
        <w:t>KeyValues</w:t>
      </w:r>
      <w:proofErr w:type="spellEnd"/>
      <w:r w:rsidR="006B239E" w:rsidRPr="0023544F">
        <w:rPr>
          <w:sz w:val="23"/>
          <w:szCs w:val="23"/>
        </w:rPr>
        <w:t xml:space="preserve">, it passes only the ones which pass the “Secret” visibility </w:t>
      </w:r>
      <w:proofErr w:type="spellStart"/>
      <w:proofErr w:type="gramStart"/>
      <w:r w:rsidR="006B239E" w:rsidRPr="0023544F">
        <w:rPr>
          <w:sz w:val="23"/>
          <w:szCs w:val="23"/>
        </w:rPr>
        <w:t>expression.</w:t>
      </w:r>
      <w:r w:rsidR="003D60E0" w:rsidRPr="0023544F">
        <w:rPr>
          <w:rFonts w:eastAsia="Times New Roman"/>
          <w:color w:val="000000"/>
          <w:sz w:val="23"/>
          <w:szCs w:val="23"/>
        </w:rPr>
        <w:t>He</w:t>
      </w:r>
      <w:proofErr w:type="spellEnd"/>
      <w:proofErr w:type="gramEnd"/>
      <w:r w:rsidR="003D60E0" w:rsidRPr="0023544F">
        <w:rPr>
          <w:rFonts w:eastAsia="Times New Roman"/>
          <w:color w:val="000000"/>
          <w:sz w:val="23"/>
          <w:szCs w:val="23"/>
        </w:rPr>
        <w:t xml:space="preserve"> will get v1 and v4.</w:t>
      </w:r>
    </w:p>
    <w:p w14:paraId="0769FFD3" w14:textId="77777777" w:rsidR="006B239E" w:rsidRPr="0023544F" w:rsidRDefault="006B239E" w:rsidP="00DF7776">
      <w:pPr>
        <w:pStyle w:val="Heading1"/>
        <w:rPr>
          <w:rFonts w:ascii="Arial" w:hAnsi="Arial" w:cs="Times New Roman"/>
        </w:rPr>
      </w:pPr>
      <w:bookmarkStart w:id="14" w:name="_Toc209492670"/>
      <w:r w:rsidRPr="0023544F">
        <w:rPr>
          <w:rFonts w:ascii="Arial" w:hAnsi="Arial"/>
        </w:rPr>
        <w:t>Other Design Choices</w:t>
      </w:r>
      <w:bookmarkEnd w:id="14"/>
    </w:p>
    <w:p w14:paraId="0887F3C8" w14:textId="77777777" w:rsidR="006B239E" w:rsidRPr="0023544F" w:rsidRDefault="006B239E" w:rsidP="00DF7776">
      <w:pPr>
        <w:pStyle w:val="Heading2"/>
        <w:rPr>
          <w:rFonts w:ascii="Arial" w:hAnsi="Arial" w:cs="Times New Roman"/>
        </w:rPr>
      </w:pPr>
      <w:bookmarkStart w:id="15" w:name="_Row_level/Meta_column"/>
      <w:bookmarkStart w:id="16" w:name="_Toc209492671"/>
      <w:bookmarkEnd w:id="15"/>
      <w:r w:rsidRPr="0023544F">
        <w:rPr>
          <w:rFonts w:ascii="Arial" w:hAnsi="Arial"/>
        </w:rPr>
        <w:t>Row level/Meta column family</w:t>
      </w:r>
      <w:bookmarkEnd w:id="16"/>
    </w:p>
    <w:p w14:paraId="75717F81" w14:textId="77777777" w:rsidR="00DA0DE7" w:rsidRPr="0023544F" w:rsidRDefault="00DA0DE7" w:rsidP="00DA0DE7">
      <w:pPr>
        <w:pStyle w:val="NormalWeb"/>
        <w:spacing w:before="0" w:beforeAutospacing="0" w:after="0" w:afterAutospacing="0"/>
        <w:jc w:val="both"/>
        <w:rPr>
          <w:rFonts w:ascii="Arial" w:hAnsi="Arial"/>
        </w:rPr>
      </w:pPr>
      <w:r w:rsidRPr="0023544F">
        <w:rPr>
          <w:rFonts w:ascii="Arial" w:hAnsi="Arial" w:cs="Arial"/>
          <w:color w:val="000000"/>
          <w:sz w:val="23"/>
          <w:szCs w:val="23"/>
        </w:rPr>
        <w:t xml:space="preserve">This alternative is along the idea of adding a meta-column for a table. This </w:t>
      </w:r>
      <w:proofErr w:type="gramStart"/>
      <w:r w:rsidRPr="0023544F">
        <w:rPr>
          <w:rFonts w:ascii="Arial" w:hAnsi="Arial" w:cs="Arial"/>
          <w:color w:val="000000"/>
          <w:sz w:val="23"/>
          <w:szCs w:val="23"/>
        </w:rPr>
        <w:t>meta</w:t>
      </w:r>
      <w:proofErr w:type="gramEnd"/>
      <w:r w:rsidRPr="0023544F">
        <w:rPr>
          <w:rFonts w:ascii="Arial" w:hAnsi="Arial" w:cs="Arial"/>
          <w:color w:val="000000"/>
          <w:sz w:val="23"/>
          <w:szCs w:val="23"/>
        </w:rPr>
        <w:t xml:space="preserve"> column will have a security policy for each row (who can access it with what perms, </w:t>
      </w:r>
      <w:proofErr w:type="spellStart"/>
      <w:r w:rsidRPr="0023544F">
        <w:rPr>
          <w:rFonts w:ascii="Arial" w:hAnsi="Arial" w:cs="Arial"/>
          <w:color w:val="000000"/>
          <w:sz w:val="23"/>
          <w:szCs w:val="23"/>
        </w:rPr>
        <w:t>etc</w:t>
      </w:r>
      <w:proofErr w:type="spellEnd"/>
      <w:r w:rsidRPr="0023544F">
        <w:rPr>
          <w:rFonts w:ascii="Arial" w:hAnsi="Arial" w:cs="Arial"/>
          <w:color w:val="000000"/>
          <w:sz w:val="23"/>
          <w:szCs w:val="23"/>
        </w:rPr>
        <w:t xml:space="preserve">). Adding a </w:t>
      </w:r>
      <w:proofErr w:type="gramStart"/>
      <w:r w:rsidRPr="0023544F">
        <w:rPr>
          <w:rFonts w:ascii="Arial" w:hAnsi="Arial" w:cs="Arial"/>
          <w:color w:val="000000"/>
          <w:sz w:val="23"/>
          <w:szCs w:val="23"/>
        </w:rPr>
        <w:t>meta</w:t>
      </w:r>
      <w:proofErr w:type="gramEnd"/>
      <w:r w:rsidRPr="0023544F">
        <w:rPr>
          <w:rFonts w:ascii="Arial" w:hAnsi="Arial" w:cs="Arial"/>
          <w:color w:val="000000"/>
          <w:sz w:val="23"/>
          <w:szCs w:val="23"/>
        </w:rPr>
        <w:t xml:space="preserve"> column for a row will not suffice for cell level security where we would like to provide </w:t>
      </w:r>
      <w:r w:rsidRPr="0023544F">
        <w:rPr>
          <w:rFonts w:ascii="Arial" w:hAnsi="Arial" w:cs="Arial"/>
          <w:i/>
          <w:iCs/>
          <w:color w:val="000000"/>
          <w:sz w:val="23"/>
          <w:szCs w:val="23"/>
        </w:rPr>
        <w:t>different</w:t>
      </w:r>
      <w:r w:rsidRPr="0023544F">
        <w:rPr>
          <w:rFonts w:ascii="Arial" w:hAnsi="Arial" w:cs="Arial"/>
          <w:color w:val="000000"/>
          <w:sz w:val="23"/>
          <w:szCs w:val="23"/>
        </w:rPr>
        <w:t xml:space="preserve"> level of access to cells (which have same row, column family and column qualifier). Since </w:t>
      </w:r>
      <w:proofErr w:type="spellStart"/>
      <w:r w:rsidRPr="0023544F">
        <w:rPr>
          <w:rFonts w:ascii="Arial" w:hAnsi="Arial" w:cs="Arial"/>
          <w:color w:val="000000"/>
          <w:sz w:val="23"/>
          <w:szCs w:val="23"/>
        </w:rPr>
        <w:t>HBase</w:t>
      </w:r>
      <w:proofErr w:type="spellEnd"/>
      <w:r w:rsidRPr="0023544F">
        <w:rPr>
          <w:rFonts w:ascii="Arial" w:hAnsi="Arial" w:cs="Arial"/>
          <w:color w:val="000000"/>
          <w:sz w:val="23"/>
          <w:szCs w:val="23"/>
        </w:rPr>
        <w:t xml:space="preserve"> doesn’t have the support of locality groups across multiple column families, this approach might also suffer from higher read latency, as every read will entail read from two families.</w:t>
      </w:r>
    </w:p>
    <w:p w14:paraId="3038EEC1" w14:textId="06F28822" w:rsidR="006B239E" w:rsidRPr="0023544F" w:rsidRDefault="006B239E" w:rsidP="00DA0DE7">
      <w:pPr>
        <w:pStyle w:val="Heading2"/>
        <w:rPr>
          <w:rFonts w:ascii="Arial" w:hAnsi="Arial" w:cs="Times New Roman"/>
        </w:rPr>
      </w:pPr>
      <w:bookmarkStart w:id="17" w:name="_Toc209492672"/>
      <w:r w:rsidRPr="0023544F">
        <w:rPr>
          <w:rFonts w:ascii="Arial" w:hAnsi="Arial"/>
        </w:rPr>
        <w:t xml:space="preserve">Defining new </w:t>
      </w:r>
      <w:proofErr w:type="spellStart"/>
      <w:r w:rsidRPr="0023544F">
        <w:rPr>
          <w:rFonts w:ascii="Arial" w:hAnsi="Arial"/>
        </w:rPr>
        <w:t>KeyValue</w:t>
      </w:r>
      <w:proofErr w:type="spellEnd"/>
      <w:r w:rsidRPr="0023544F">
        <w:rPr>
          <w:rFonts w:ascii="Arial" w:hAnsi="Arial"/>
        </w:rPr>
        <w:t xml:space="preserve"> Types for Tags</w:t>
      </w:r>
      <w:bookmarkEnd w:id="17"/>
    </w:p>
    <w:p w14:paraId="06CF7C1B" w14:textId="77777777" w:rsidR="00DA0DE7" w:rsidRPr="0023544F" w:rsidRDefault="00DA0DE7" w:rsidP="00DA0DE7">
      <w:pPr>
        <w:pStyle w:val="NormalWeb"/>
        <w:spacing w:before="0" w:beforeAutospacing="0" w:after="0" w:afterAutospacing="0"/>
        <w:jc w:val="both"/>
        <w:rPr>
          <w:rFonts w:ascii="Arial" w:hAnsi="Arial"/>
        </w:rPr>
      </w:pPr>
      <w:r w:rsidRPr="0023544F">
        <w:rPr>
          <w:rFonts w:ascii="Arial" w:hAnsi="Arial" w:cs="Arial"/>
          <w:color w:val="000000"/>
          <w:sz w:val="23"/>
          <w:szCs w:val="23"/>
        </w:rPr>
        <w:t xml:space="preserve">This entails defining client side classes for Puts and Deletes, such as </w:t>
      </w:r>
      <w:proofErr w:type="spellStart"/>
      <w:r w:rsidRPr="0023544F">
        <w:rPr>
          <w:rFonts w:ascii="Arial" w:hAnsi="Arial" w:cs="Arial"/>
          <w:color w:val="000000"/>
          <w:sz w:val="23"/>
          <w:szCs w:val="23"/>
        </w:rPr>
        <w:t>TaggedPut</w:t>
      </w:r>
      <w:proofErr w:type="spellEnd"/>
      <w:r w:rsidRPr="0023544F">
        <w:rPr>
          <w:rFonts w:ascii="Arial" w:hAnsi="Arial" w:cs="Arial"/>
          <w:color w:val="000000"/>
          <w:sz w:val="23"/>
          <w:szCs w:val="23"/>
        </w:rPr>
        <w:t xml:space="preserve">, </w:t>
      </w:r>
      <w:proofErr w:type="spellStart"/>
      <w:r w:rsidRPr="0023544F">
        <w:rPr>
          <w:rFonts w:ascii="Arial" w:hAnsi="Arial" w:cs="Arial"/>
          <w:color w:val="000000"/>
          <w:sz w:val="23"/>
          <w:szCs w:val="23"/>
        </w:rPr>
        <w:t>TaggedDelete</w:t>
      </w:r>
      <w:proofErr w:type="spellEnd"/>
      <w:r w:rsidRPr="0023544F">
        <w:rPr>
          <w:rFonts w:ascii="Arial" w:hAnsi="Arial" w:cs="Arial"/>
          <w:color w:val="000000"/>
          <w:sz w:val="23"/>
          <w:szCs w:val="23"/>
        </w:rPr>
        <w:t xml:space="preserve">, </w:t>
      </w:r>
      <w:proofErr w:type="spellStart"/>
      <w:r w:rsidRPr="0023544F">
        <w:rPr>
          <w:rFonts w:ascii="Arial" w:hAnsi="Arial" w:cs="Arial"/>
          <w:color w:val="000000"/>
          <w:sz w:val="23"/>
          <w:szCs w:val="23"/>
        </w:rPr>
        <w:t>TaggedDeleteColumn</w:t>
      </w:r>
      <w:proofErr w:type="spellEnd"/>
      <w:r w:rsidRPr="0023544F">
        <w:rPr>
          <w:rFonts w:ascii="Arial" w:hAnsi="Arial" w:cs="Arial"/>
          <w:color w:val="000000"/>
          <w:sz w:val="23"/>
          <w:szCs w:val="23"/>
        </w:rPr>
        <w:t xml:space="preserve">, and </w:t>
      </w:r>
      <w:proofErr w:type="spellStart"/>
      <w:r w:rsidRPr="0023544F">
        <w:rPr>
          <w:rFonts w:ascii="Arial" w:hAnsi="Arial" w:cs="Arial"/>
          <w:color w:val="000000"/>
          <w:sz w:val="23"/>
          <w:szCs w:val="23"/>
        </w:rPr>
        <w:t>TaggedDeleteFamily</w:t>
      </w:r>
      <w:proofErr w:type="spellEnd"/>
      <w:r w:rsidRPr="0023544F">
        <w:rPr>
          <w:rFonts w:ascii="Arial" w:hAnsi="Arial" w:cs="Arial"/>
          <w:color w:val="000000"/>
          <w:sz w:val="23"/>
          <w:szCs w:val="23"/>
        </w:rPr>
        <w:t xml:space="preserve">.  In this design, we need to create classes for every </w:t>
      </w:r>
      <w:proofErr w:type="spellStart"/>
      <w:r w:rsidRPr="0023544F">
        <w:rPr>
          <w:rFonts w:ascii="Arial" w:hAnsi="Arial" w:cs="Arial"/>
          <w:color w:val="000000"/>
          <w:sz w:val="23"/>
          <w:szCs w:val="23"/>
        </w:rPr>
        <w:t>taggedType</w:t>
      </w:r>
      <w:proofErr w:type="spellEnd"/>
      <w:r w:rsidRPr="0023544F">
        <w:rPr>
          <w:rFonts w:ascii="Arial" w:hAnsi="Arial" w:cs="Arial"/>
          <w:color w:val="000000"/>
          <w:sz w:val="23"/>
          <w:szCs w:val="23"/>
        </w:rPr>
        <w:t xml:space="preserve">, and adding more Types in the </w:t>
      </w:r>
      <w:proofErr w:type="spellStart"/>
      <w:r w:rsidRPr="0023544F">
        <w:rPr>
          <w:rFonts w:ascii="Arial" w:hAnsi="Arial" w:cs="Arial"/>
          <w:color w:val="000000"/>
          <w:sz w:val="23"/>
          <w:szCs w:val="23"/>
        </w:rPr>
        <w:t>KeyValue</w:t>
      </w:r>
      <w:proofErr w:type="spellEnd"/>
      <w:r w:rsidRPr="0023544F">
        <w:rPr>
          <w:rFonts w:ascii="Arial" w:hAnsi="Arial" w:cs="Arial"/>
          <w:color w:val="000000"/>
          <w:sz w:val="23"/>
          <w:szCs w:val="23"/>
        </w:rPr>
        <w:t xml:space="preserve"> would have been more difficult because of the limited </w:t>
      </w:r>
      <w:proofErr w:type="spellStart"/>
      <w:r w:rsidRPr="0023544F">
        <w:rPr>
          <w:rFonts w:ascii="Arial" w:hAnsi="Arial" w:cs="Arial"/>
          <w:color w:val="000000"/>
          <w:sz w:val="23"/>
          <w:szCs w:val="23"/>
        </w:rPr>
        <w:t>bitspace</w:t>
      </w:r>
      <w:proofErr w:type="spellEnd"/>
      <w:r w:rsidRPr="0023544F">
        <w:rPr>
          <w:rFonts w:ascii="Arial" w:hAnsi="Arial" w:cs="Arial"/>
          <w:color w:val="000000"/>
          <w:sz w:val="23"/>
          <w:szCs w:val="23"/>
        </w:rPr>
        <w:t xml:space="preserve"> for </w:t>
      </w:r>
      <w:proofErr w:type="spellStart"/>
      <w:r w:rsidRPr="0023544F">
        <w:rPr>
          <w:rFonts w:ascii="Arial" w:hAnsi="Arial" w:cs="Arial"/>
          <w:color w:val="000000"/>
          <w:sz w:val="23"/>
          <w:szCs w:val="23"/>
        </w:rPr>
        <w:t>KeyValue</w:t>
      </w:r>
      <w:proofErr w:type="spellEnd"/>
      <w:r w:rsidRPr="0023544F">
        <w:rPr>
          <w:rFonts w:ascii="Arial" w:hAnsi="Arial" w:cs="Arial"/>
          <w:color w:val="000000"/>
          <w:sz w:val="23"/>
          <w:szCs w:val="23"/>
        </w:rPr>
        <w:t xml:space="preserve"> types. </w:t>
      </w:r>
    </w:p>
    <w:p w14:paraId="20449100" w14:textId="20B92949" w:rsidR="006B239E" w:rsidRPr="0023544F" w:rsidRDefault="006B239E" w:rsidP="00DA0DE7">
      <w:pPr>
        <w:pStyle w:val="Heading2"/>
        <w:rPr>
          <w:rFonts w:ascii="Arial" w:hAnsi="Arial" w:cs="Times New Roman"/>
        </w:rPr>
      </w:pPr>
      <w:bookmarkStart w:id="18" w:name="_Toc209492673"/>
      <w:r w:rsidRPr="0023544F">
        <w:rPr>
          <w:rFonts w:ascii="Arial" w:hAnsi="Arial"/>
        </w:rPr>
        <w:t>Hierarchy support for application defined groups</w:t>
      </w:r>
      <w:bookmarkEnd w:id="18"/>
    </w:p>
    <w:p w14:paraId="6A3662F4" w14:textId="77777777" w:rsidR="00DA0DE7" w:rsidRPr="0023544F" w:rsidRDefault="00DA0DE7" w:rsidP="00DA0DE7">
      <w:pPr>
        <w:pStyle w:val="NormalWeb"/>
        <w:spacing w:before="0" w:beforeAutospacing="0" w:after="0" w:afterAutospacing="0"/>
        <w:jc w:val="both"/>
        <w:rPr>
          <w:rFonts w:ascii="Arial" w:hAnsi="Arial"/>
        </w:rPr>
      </w:pPr>
      <w:r w:rsidRPr="0023544F">
        <w:rPr>
          <w:rFonts w:ascii="Arial" w:hAnsi="Arial" w:cs="Arial"/>
          <w:color w:val="000000"/>
          <w:sz w:val="23"/>
          <w:szCs w:val="23"/>
        </w:rPr>
        <w:t xml:space="preserve">A line of thought was to let user application define their grouping scheme (similar to </w:t>
      </w:r>
      <w:proofErr w:type="spellStart"/>
      <w:r w:rsidRPr="0023544F">
        <w:rPr>
          <w:rFonts w:ascii="Arial" w:hAnsi="Arial" w:cs="Arial"/>
          <w:color w:val="000000"/>
          <w:sz w:val="23"/>
          <w:szCs w:val="23"/>
        </w:rPr>
        <w:t>unix</w:t>
      </w:r>
      <w:proofErr w:type="spellEnd"/>
      <w:r w:rsidRPr="0023544F">
        <w:rPr>
          <w:rFonts w:ascii="Arial" w:hAnsi="Arial" w:cs="Arial"/>
          <w:color w:val="000000"/>
          <w:sz w:val="23"/>
          <w:szCs w:val="23"/>
        </w:rPr>
        <w:t xml:space="preserve"> like group scheme, or Oracle level support), where it gives </w:t>
      </w:r>
      <w:proofErr w:type="spellStart"/>
      <w:r w:rsidRPr="0023544F">
        <w:rPr>
          <w:rFonts w:ascii="Arial" w:hAnsi="Arial" w:cs="Arial"/>
          <w:color w:val="000000"/>
          <w:sz w:val="23"/>
          <w:szCs w:val="23"/>
        </w:rPr>
        <w:t>uid</w:t>
      </w:r>
      <w:proofErr w:type="spellEnd"/>
      <w:r w:rsidRPr="0023544F">
        <w:rPr>
          <w:rFonts w:ascii="Arial" w:hAnsi="Arial" w:cs="Arial"/>
          <w:color w:val="000000"/>
          <w:sz w:val="23"/>
          <w:szCs w:val="23"/>
        </w:rPr>
        <w:t>/</w:t>
      </w:r>
      <w:proofErr w:type="spellStart"/>
      <w:r w:rsidRPr="0023544F">
        <w:rPr>
          <w:rFonts w:ascii="Arial" w:hAnsi="Arial" w:cs="Arial"/>
          <w:color w:val="000000"/>
          <w:sz w:val="23"/>
          <w:szCs w:val="23"/>
        </w:rPr>
        <w:t>gid</w:t>
      </w:r>
      <w:proofErr w:type="spellEnd"/>
      <w:r w:rsidRPr="0023544F">
        <w:rPr>
          <w:rFonts w:ascii="Arial" w:hAnsi="Arial" w:cs="Arial"/>
          <w:color w:val="000000"/>
          <w:sz w:val="23"/>
          <w:szCs w:val="23"/>
        </w:rPr>
        <w:t xml:space="preserve"> to various users/groups, and defines a hierarchy among groups/levels: CEO group &gt; HR &gt; Engineering (permissions order). If a cell is accessible to HR, it is implicitly accessible to CEO. But letting user application to define the group relation is a possible security loophole (security shouldn’t be governed by </w:t>
      </w:r>
      <w:proofErr w:type="spellStart"/>
      <w:r w:rsidRPr="0023544F">
        <w:rPr>
          <w:rFonts w:ascii="Arial" w:hAnsi="Arial" w:cs="Arial"/>
          <w:color w:val="000000"/>
          <w:sz w:val="23"/>
          <w:szCs w:val="23"/>
        </w:rPr>
        <w:t>HBase</w:t>
      </w:r>
      <w:proofErr w:type="spellEnd"/>
      <w:r w:rsidRPr="0023544F">
        <w:rPr>
          <w:rFonts w:ascii="Arial" w:hAnsi="Arial" w:cs="Arial"/>
          <w:color w:val="000000"/>
          <w:sz w:val="23"/>
          <w:szCs w:val="23"/>
        </w:rPr>
        <w:t xml:space="preserve"> client application; PRD doc Goals#2 in P1 section), and also a maintenance nightmare as we add more groups/rules.</w:t>
      </w:r>
    </w:p>
    <w:p w14:paraId="76F445AF" w14:textId="76C8B99C" w:rsidR="006B239E" w:rsidRPr="0023544F" w:rsidRDefault="006B239E" w:rsidP="00DA0DE7">
      <w:pPr>
        <w:pStyle w:val="Heading1"/>
        <w:rPr>
          <w:rFonts w:ascii="Arial" w:hAnsi="Arial" w:cs="Times New Roman"/>
        </w:rPr>
      </w:pPr>
      <w:bookmarkStart w:id="19" w:name="_Toc209492674"/>
      <w:r w:rsidRPr="0023544F">
        <w:rPr>
          <w:rFonts w:ascii="Arial" w:hAnsi="Arial"/>
        </w:rPr>
        <w:t>Performance</w:t>
      </w:r>
      <w:bookmarkEnd w:id="19"/>
    </w:p>
    <w:p w14:paraId="14224F80" w14:textId="77777777" w:rsidR="006B239E" w:rsidRPr="0023544F" w:rsidRDefault="006B239E" w:rsidP="006B239E">
      <w:pPr>
        <w:jc w:val="both"/>
        <w:rPr>
          <w:rFonts w:cs="Times New Roman"/>
          <w:sz w:val="20"/>
          <w:szCs w:val="20"/>
        </w:rPr>
      </w:pPr>
      <w:r w:rsidRPr="0023544F">
        <w:rPr>
          <w:rFonts w:cs="Arial"/>
          <w:color w:val="000000"/>
          <w:sz w:val="23"/>
          <w:szCs w:val="23"/>
        </w:rPr>
        <w:t xml:space="preserve">This section lists out the areas where we might have some performance penalties in the areas </w:t>
      </w:r>
      <w:proofErr w:type="gramStart"/>
      <w:r w:rsidRPr="0023544F">
        <w:rPr>
          <w:rFonts w:cs="Arial"/>
          <w:color w:val="000000"/>
          <w:sz w:val="23"/>
          <w:szCs w:val="23"/>
        </w:rPr>
        <w:t>of  memory</w:t>
      </w:r>
      <w:proofErr w:type="gramEnd"/>
      <w:r w:rsidRPr="0023544F">
        <w:rPr>
          <w:rFonts w:cs="Arial"/>
          <w:color w:val="000000"/>
          <w:sz w:val="23"/>
          <w:szCs w:val="23"/>
        </w:rPr>
        <w:t xml:space="preserve"> and CPU utilization:</w:t>
      </w:r>
    </w:p>
    <w:p w14:paraId="0350A95C" w14:textId="77777777" w:rsidR="006B239E" w:rsidRPr="0023544F" w:rsidRDefault="006B239E" w:rsidP="006B239E">
      <w:pPr>
        <w:rPr>
          <w:rFonts w:eastAsia="Times New Roman" w:cs="Times New Roman"/>
          <w:sz w:val="20"/>
          <w:szCs w:val="20"/>
        </w:rPr>
      </w:pPr>
    </w:p>
    <w:p w14:paraId="487DE951" w14:textId="77777777" w:rsidR="006B239E" w:rsidRPr="0023544F" w:rsidRDefault="006B239E" w:rsidP="006B239E">
      <w:pPr>
        <w:numPr>
          <w:ilvl w:val="0"/>
          <w:numId w:val="16"/>
        </w:numPr>
        <w:jc w:val="both"/>
        <w:textAlignment w:val="baseline"/>
        <w:rPr>
          <w:rFonts w:cs="Arial"/>
          <w:color w:val="000000"/>
          <w:sz w:val="23"/>
          <w:szCs w:val="23"/>
        </w:rPr>
      </w:pPr>
      <w:r w:rsidRPr="0023544F">
        <w:rPr>
          <w:rFonts w:cs="Arial"/>
          <w:color w:val="000000"/>
          <w:sz w:val="23"/>
          <w:szCs w:val="23"/>
        </w:rPr>
        <w:t xml:space="preserve">Visibility tags are stored in the </w:t>
      </w:r>
      <w:proofErr w:type="spellStart"/>
      <w:r w:rsidRPr="0023544F">
        <w:rPr>
          <w:rFonts w:cs="Arial"/>
          <w:color w:val="000000"/>
          <w:sz w:val="23"/>
          <w:szCs w:val="23"/>
        </w:rPr>
        <w:t>keyvalue</w:t>
      </w:r>
      <w:proofErr w:type="spellEnd"/>
      <w:r w:rsidRPr="0023544F">
        <w:rPr>
          <w:rFonts w:cs="Arial"/>
          <w:color w:val="000000"/>
          <w:sz w:val="23"/>
          <w:szCs w:val="23"/>
        </w:rPr>
        <w:t xml:space="preserve">; this bloats its size and so the memory footprint of the application increases. We can reduce the cost by introducing one level of indirection by encoding the visibility expressions and using the id rather than the entire expression. But then, we will want to avoid any extra DB trip to look for the encodings, so use some cache in the </w:t>
      </w:r>
      <w:proofErr w:type="spellStart"/>
      <w:r w:rsidRPr="0023544F">
        <w:rPr>
          <w:rFonts w:cs="Arial"/>
          <w:color w:val="000000"/>
          <w:sz w:val="23"/>
          <w:szCs w:val="23"/>
        </w:rPr>
        <w:t>Regionserver</w:t>
      </w:r>
      <w:proofErr w:type="spellEnd"/>
      <w:r w:rsidRPr="0023544F">
        <w:rPr>
          <w:rFonts w:cs="Arial"/>
          <w:color w:val="000000"/>
          <w:sz w:val="23"/>
          <w:szCs w:val="23"/>
        </w:rPr>
        <w:t>. On any changes in the encoding table we need to evacuate/or refresh the cache. This scheme can ease out the effort in case we need to update the visibility tags for cell in future; just change the mapping and no need to rewrite all the cells.</w:t>
      </w:r>
    </w:p>
    <w:p w14:paraId="216C996E" w14:textId="77777777" w:rsidR="006B239E" w:rsidRPr="0023544F" w:rsidRDefault="006B239E" w:rsidP="006B239E">
      <w:pPr>
        <w:numPr>
          <w:ilvl w:val="0"/>
          <w:numId w:val="16"/>
        </w:numPr>
        <w:jc w:val="both"/>
        <w:textAlignment w:val="baseline"/>
        <w:rPr>
          <w:rFonts w:cs="Arial"/>
          <w:color w:val="000000"/>
          <w:sz w:val="23"/>
          <w:szCs w:val="23"/>
        </w:rPr>
      </w:pPr>
      <w:proofErr w:type="spellStart"/>
      <w:r w:rsidRPr="0023544F">
        <w:rPr>
          <w:rFonts w:cs="Arial"/>
          <w:color w:val="000000"/>
          <w:sz w:val="23"/>
          <w:szCs w:val="23"/>
        </w:rPr>
        <w:t>Regionserver</w:t>
      </w:r>
      <w:proofErr w:type="spellEnd"/>
      <w:r w:rsidRPr="0023544F">
        <w:rPr>
          <w:rFonts w:cs="Arial"/>
          <w:color w:val="000000"/>
          <w:sz w:val="23"/>
          <w:szCs w:val="23"/>
        </w:rPr>
        <w:t xml:space="preserve"> Cache: </w:t>
      </w:r>
    </w:p>
    <w:p w14:paraId="5E8758B9" w14:textId="77777777" w:rsidR="00132C41" w:rsidRPr="0023544F" w:rsidRDefault="006B239E" w:rsidP="00132C41">
      <w:pPr>
        <w:pStyle w:val="ListParagraph"/>
        <w:numPr>
          <w:ilvl w:val="0"/>
          <w:numId w:val="37"/>
        </w:numPr>
        <w:jc w:val="both"/>
        <w:textAlignment w:val="baseline"/>
        <w:rPr>
          <w:rFonts w:cs="Arial"/>
          <w:color w:val="000000"/>
          <w:sz w:val="23"/>
          <w:szCs w:val="23"/>
        </w:rPr>
      </w:pPr>
      <w:r w:rsidRPr="0023544F">
        <w:rPr>
          <w:rFonts w:cs="Arial"/>
          <w:color w:val="000000"/>
          <w:sz w:val="23"/>
          <w:szCs w:val="23"/>
        </w:rPr>
        <w:t xml:space="preserve">We plan to use cache for storing the </w:t>
      </w:r>
      <w:proofErr w:type="spellStart"/>
      <w:r w:rsidRPr="0023544F">
        <w:rPr>
          <w:rFonts w:cs="Arial"/>
          <w:color w:val="000000"/>
          <w:sz w:val="23"/>
          <w:szCs w:val="23"/>
        </w:rPr>
        <w:t>acl</w:t>
      </w:r>
      <w:proofErr w:type="spellEnd"/>
      <w:r w:rsidRPr="0023544F">
        <w:rPr>
          <w:rFonts w:cs="Arial"/>
          <w:color w:val="000000"/>
          <w:sz w:val="23"/>
          <w:szCs w:val="23"/>
        </w:rPr>
        <w:t xml:space="preserve"> (both the table/</w:t>
      </w:r>
      <w:proofErr w:type="spellStart"/>
      <w:r w:rsidRPr="0023544F">
        <w:rPr>
          <w:rFonts w:cs="Arial"/>
          <w:color w:val="000000"/>
          <w:sz w:val="23"/>
          <w:szCs w:val="23"/>
        </w:rPr>
        <w:t>cf</w:t>
      </w:r>
      <w:proofErr w:type="spellEnd"/>
      <w:r w:rsidRPr="0023544F">
        <w:rPr>
          <w:rFonts w:cs="Arial"/>
          <w:color w:val="000000"/>
          <w:sz w:val="23"/>
          <w:szCs w:val="23"/>
        </w:rPr>
        <w:t>/</w:t>
      </w:r>
      <w:proofErr w:type="spellStart"/>
      <w:r w:rsidRPr="0023544F">
        <w:rPr>
          <w:rFonts w:cs="Arial"/>
          <w:color w:val="000000"/>
          <w:sz w:val="23"/>
          <w:szCs w:val="23"/>
        </w:rPr>
        <w:t>cq</w:t>
      </w:r>
      <w:proofErr w:type="spellEnd"/>
      <w:r w:rsidRPr="0023544F">
        <w:rPr>
          <w:rFonts w:cs="Arial"/>
          <w:color w:val="000000"/>
          <w:sz w:val="23"/>
          <w:szCs w:val="23"/>
        </w:rPr>
        <w:t xml:space="preserve"> level and visibility tag level) to reduce the table lookup for read/write ops. This will be a LRU cache. </w:t>
      </w:r>
    </w:p>
    <w:p w14:paraId="5BA5D176" w14:textId="0963A054" w:rsidR="006B239E" w:rsidRPr="0023544F" w:rsidRDefault="006B239E" w:rsidP="00132C41">
      <w:pPr>
        <w:pStyle w:val="ListParagraph"/>
        <w:numPr>
          <w:ilvl w:val="0"/>
          <w:numId w:val="37"/>
        </w:numPr>
        <w:jc w:val="both"/>
        <w:textAlignment w:val="baseline"/>
        <w:rPr>
          <w:rFonts w:cs="Arial"/>
          <w:color w:val="000000"/>
          <w:sz w:val="23"/>
          <w:szCs w:val="23"/>
        </w:rPr>
      </w:pPr>
      <w:r w:rsidRPr="0023544F">
        <w:rPr>
          <w:rFonts w:cs="Arial"/>
          <w:color w:val="000000"/>
          <w:sz w:val="23"/>
          <w:szCs w:val="23"/>
        </w:rPr>
        <w:t xml:space="preserve">The user name and group information is already cached in the </w:t>
      </w:r>
      <w:proofErr w:type="spellStart"/>
      <w:r w:rsidRPr="0023544F">
        <w:rPr>
          <w:rFonts w:cs="Arial"/>
          <w:color w:val="000000"/>
          <w:sz w:val="23"/>
          <w:szCs w:val="23"/>
        </w:rPr>
        <w:t>Hadoop</w:t>
      </w:r>
      <w:proofErr w:type="spellEnd"/>
      <w:r w:rsidRPr="0023544F">
        <w:rPr>
          <w:rFonts w:cs="Arial"/>
          <w:color w:val="000000"/>
          <w:sz w:val="23"/>
          <w:szCs w:val="23"/>
        </w:rPr>
        <w:t xml:space="preserve"> mechanism. </w:t>
      </w:r>
    </w:p>
    <w:p w14:paraId="4CD81BFC" w14:textId="77777777" w:rsidR="00132C41" w:rsidRPr="0023544F" w:rsidRDefault="00132C41" w:rsidP="00132C41">
      <w:pPr>
        <w:ind w:left="1800"/>
        <w:jc w:val="both"/>
        <w:textAlignment w:val="baseline"/>
        <w:rPr>
          <w:rFonts w:cs="Arial"/>
          <w:color w:val="000000"/>
          <w:sz w:val="23"/>
          <w:szCs w:val="23"/>
        </w:rPr>
      </w:pPr>
    </w:p>
    <w:p w14:paraId="03618B70" w14:textId="30BA2525" w:rsidR="006B239E" w:rsidRPr="0023544F" w:rsidRDefault="006B239E" w:rsidP="004E3A09">
      <w:pPr>
        <w:pStyle w:val="ListParagraph"/>
        <w:numPr>
          <w:ilvl w:val="0"/>
          <w:numId w:val="16"/>
        </w:numPr>
        <w:jc w:val="both"/>
        <w:textAlignment w:val="baseline"/>
        <w:rPr>
          <w:rFonts w:cs="Arial"/>
          <w:color w:val="000000"/>
          <w:sz w:val="23"/>
          <w:szCs w:val="23"/>
        </w:rPr>
      </w:pPr>
      <w:r w:rsidRPr="0023544F">
        <w:rPr>
          <w:rFonts w:cs="Arial"/>
          <w:color w:val="000000"/>
          <w:sz w:val="23"/>
          <w:szCs w:val="23"/>
        </w:rPr>
        <w:t xml:space="preserve">The write path involves additional checks on all the passed </w:t>
      </w:r>
      <w:proofErr w:type="spellStart"/>
      <w:r w:rsidRPr="0023544F">
        <w:rPr>
          <w:rFonts w:cs="Arial"/>
          <w:color w:val="000000"/>
          <w:sz w:val="23"/>
          <w:szCs w:val="23"/>
        </w:rPr>
        <w:t>KeyValue</w:t>
      </w:r>
      <w:proofErr w:type="spellEnd"/>
      <w:r w:rsidRPr="0023544F">
        <w:rPr>
          <w:rFonts w:cs="Arial"/>
          <w:color w:val="000000"/>
          <w:sz w:val="23"/>
          <w:szCs w:val="23"/>
        </w:rPr>
        <w:t xml:space="preserve"> in a single mutation. One can cache the local validation result for the </w:t>
      </w:r>
      <w:proofErr w:type="spellStart"/>
      <w:r w:rsidRPr="0023544F">
        <w:rPr>
          <w:rFonts w:cs="Arial"/>
          <w:color w:val="000000"/>
          <w:sz w:val="23"/>
          <w:szCs w:val="23"/>
        </w:rPr>
        <w:t>keyvalues</w:t>
      </w:r>
      <w:proofErr w:type="spellEnd"/>
      <w:r w:rsidRPr="0023544F">
        <w:rPr>
          <w:rFonts w:cs="Arial"/>
          <w:color w:val="000000"/>
          <w:sz w:val="23"/>
          <w:szCs w:val="23"/>
        </w:rPr>
        <w:t xml:space="preserve"> and can reuse them for similar expression. Handling of various Delete APIs will incur some additional cost as it involves treating the visibility tags as part of the row-key. </w:t>
      </w:r>
    </w:p>
    <w:p w14:paraId="502F0CEC" w14:textId="77777777" w:rsidR="006B239E" w:rsidRPr="0023544F" w:rsidRDefault="006B239E" w:rsidP="004E3A09">
      <w:pPr>
        <w:numPr>
          <w:ilvl w:val="0"/>
          <w:numId w:val="16"/>
        </w:numPr>
        <w:jc w:val="both"/>
        <w:textAlignment w:val="baseline"/>
        <w:rPr>
          <w:rFonts w:cs="Arial"/>
          <w:color w:val="000000"/>
          <w:sz w:val="23"/>
          <w:szCs w:val="23"/>
        </w:rPr>
      </w:pPr>
      <w:r w:rsidRPr="0023544F">
        <w:rPr>
          <w:rFonts w:cs="Arial"/>
          <w:color w:val="000000"/>
          <w:sz w:val="23"/>
          <w:szCs w:val="23"/>
        </w:rPr>
        <w:t>The read path involves change in the current handling of Delete cells. It needs to be explored.</w:t>
      </w:r>
    </w:p>
    <w:p w14:paraId="380F8D48" w14:textId="77777777" w:rsidR="006B239E" w:rsidRPr="0023544F" w:rsidRDefault="006B239E" w:rsidP="004E3A09">
      <w:pPr>
        <w:numPr>
          <w:ilvl w:val="0"/>
          <w:numId w:val="16"/>
        </w:numPr>
        <w:jc w:val="both"/>
        <w:textAlignment w:val="baseline"/>
        <w:rPr>
          <w:rFonts w:cs="Arial"/>
          <w:color w:val="000000"/>
          <w:sz w:val="23"/>
          <w:szCs w:val="23"/>
        </w:rPr>
      </w:pPr>
      <w:r w:rsidRPr="0023544F">
        <w:rPr>
          <w:rFonts w:cs="Arial"/>
          <w:color w:val="000000"/>
          <w:sz w:val="23"/>
          <w:szCs w:val="23"/>
        </w:rPr>
        <w:t xml:space="preserve">Simple </w:t>
      </w:r>
      <w:proofErr w:type="spellStart"/>
      <w:r w:rsidRPr="0023544F">
        <w:rPr>
          <w:rFonts w:cs="Arial"/>
          <w:color w:val="000000"/>
          <w:sz w:val="23"/>
          <w:szCs w:val="23"/>
        </w:rPr>
        <w:t>vs</w:t>
      </w:r>
      <w:proofErr w:type="spellEnd"/>
      <w:r w:rsidRPr="0023544F">
        <w:rPr>
          <w:rFonts w:cs="Arial"/>
          <w:color w:val="000000"/>
          <w:sz w:val="23"/>
          <w:szCs w:val="23"/>
        </w:rPr>
        <w:t xml:space="preserve"> complex Boolean expressions for visibility tags: Complex </w:t>
      </w:r>
      <w:proofErr w:type="spellStart"/>
      <w:proofErr w:type="gramStart"/>
      <w:r w:rsidRPr="0023544F">
        <w:rPr>
          <w:rFonts w:cs="Arial"/>
          <w:color w:val="000000"/>
          <w:sz w:val="23"/>
          <w:szCs w:val="23"/>
        </w:rPr>
        <w:t>boolean</w:t>
      </w:r>
      <w:proofErr w:type="spellEnd"/>
      <w:proofErr w:type="gramEnd"/>
      <w:r w:rsidRPr="0023544F">
        <w:rPr>
          <w:rFonts w:cs="Arial"/>
          <w:color w:val="000000"/>
          <w:sz w:val="23"/>
          <w:szCs w:val="23"/>
        </w:rPr>
        <w:t xml:space="preserve"> expression will be costlier, from validation to execution. </w:t>
      </w:r>
    </w:p>
    <w:p w14:paraId="0AE4A471" w14:textId="0A57DB1C" w:rsidR="006B239E" w:rsidRPr="0023544F" w:rsidRDefault="006B239E" w:rsidP="0023544F">
      <w:pPr>
        <w:pStyle w:val="Heading1"/>
        <w:rPr>
          <w:rFonts w:ascii="Arial" w:hAnsi="Arial" w:cs="Times New Roman"/>
        </w:rPr>
      </w:pPr>
      <w:bookmarkStart w:id="20" w:name="_Toc209492675"/>
      <w:r w:rsidRPr="0023544F">
        <w:rPr>
          <w:rFonts w:ascii="Arial" w:hAnsi="Arial"/>
        </w:rPr>
        <w:t>Future</w:t>
      </w:r>
      <w:r w:rsidR="00011F57" w:rsidRPr="0023544F">
        <w:rPr>
          <w:rFonts w:ascii="Arial" w:hAnsi="Arial"/>
        </w:rPr>
        <w:t xml:space="preserve"> Work</w:t>
      </w:r>
      <w:bookmarkEnd w:id="20"/>
    </w:p>
    <w:p w14:paraId="138393F5" w14:textId="77422E86" w:rsidR="00DF7776" w:rsidRPr="007C54DB" w:rsidRDefault="006B239E" w:rsidP="007C54DB">
      <w:pPr>
        <w:numPr>
          <w:ilvl w:val="0"/>
          <w:numId w:val="18"/>
        </w:numPr>
        <w:jc w:val="both"/>
        <w:textAlignment w:val="baseline"/>
        <w:rPr>
          <w:rFonts w:cs="Arial"/>
          <w:color w:val="000000"/>
          <w:sz w:val="23"/>
          <w:szCs w:val="23"/>
        </w:rPr>
      </w:pPr>
      <w:r w:rsidRPr="0023544F">
        <w:rPr>
          <w:rFonts w:cs="Arial"/>
          <w:color w:val="000000"/>
          <w:sz w:val="23"/>
          <w:szCs w:val="23"/>
        </w:rPr>
        <w:t>Consider the option for introducing column family level cell level security rather than table level. Food for thought: A Put can span across multi column families. We may define it at CF level after we figure out the structure of Client side APIs?</w:t>
      </w:r>
    </w:p>
    <w:p w14:paraId="39CFD4A1" w14:textId="77777777" w:rsidR="006B239E" w:rsidRPr="0023544F" w:rsidRDefault="006B239E" w:rsidP="00DF7776">
      <w:pPr>
        <w:pStyle w:val="Heading1"/>
        <w:rPr>
          <w:rFonts w:ascii="Arial" w:hAnsi="Arial" w:cs="Times New Roman"/>
        </w:rPr>
      </w:pPr>
      <w:bookmarkStart w:id="21" w:name="_Glossary"/>
      <w:bookmarkStart w:id="22" w:name="_Toc209492676"/>
      <w:bookmarkEnd w:id="21"/>
      <w:r w:rsidRPr="0023544F">
        <w:rPr>
          <w:rFonts w:ascii="Arial" w:hAnsi="Arial"/>
        </w:rPr>
        <w:t>Glossary</w:t>
      </w:r>
      <w:bookmarkEnd w:id="22"/>
    </w:p>
    <w:p w14:paraId="751CF36C" w14:textId="77777777" w:rsidR="006B239E" w:rsidRPr="0023544F" w:rsidRDefault="006B239E" w:rsidP="006B239E">
      <w:pPr>
        <w:rPr>
          <w:rFonts w:eastAsia="Times New Roman" w:cs="Times New Roman"/>
          <w:sz w:val="20"/>
          <w:szCs w:val="20"/>
        </w:rPr>
      </w:pPr>
    </w:p>
    <w:p w14:paraId="72B370F7" w14:textId="77777777" w:rsidR="006B239E" w:rsidRPr="0023544F" w:rsidRDefault="006B239E" w:rsidP="006B239E">
      <w:pPr>
        <w:numPr>
          <w:ilvl w:val="0"/>
          <w:numId w:val="19"/>
        </w:numPr>
        <w:jc w:val="both"/>
        <w:textAlignment w:val="baseline"/>
        <w:rPr>
          <w:rFonts w:cs="Arial"/>
          <w:color w:val="000000"/>
          <w:sz w:val="23"/>
          <w:szCs w:val="23"/>
        </w:rPr>
      </w:pPr>
      <w:r w:rsidRPr="0023544F">
        <w:rPr>
          <w:rFonts w:cs="Arial"/>
          <w:color w:val="000000"/>
          <w:sz w:val="23"/>
          <w:szCs w:val="23"/>
        </w:rPr>
        <w:t xml:space="preserve">Cell: A cell is the atomic unit of storage in </w:t>
      </w:r>
      <w:proofErr w:type="spellStart"/>
      <w:r w:rsidRPr="0023544F">
        <w:rPr>
          <w:rFonts w:cs="Arial"/>
          <w:color w:val="000000"/>
          <w:sz w:val="23"/>
          <w:szCs w:val="23"/>
        </w:rPr>
        <w:t>HBase</w:t>
      </w:r>
      <w:proofErr w:type="spellEnd"/>
      <w:r w:rsidRPr="0023544F">
        <w:rPr>
          <w:rFonts w:cs="Arial"/>
          <w:color w:val="000000"/>
          <w:sz w:val="23"/>
          <w:szCs w:val="23"/>
        </w:rPr>
        <w:t>. It is aware of its dimension: row, Column family, column qualifier, timestamp, Type, and value. The row mentioned above is the user-defined “</w:t>
      </w:r>
      <w:proofErr w:type="spellStart"/>
      <w:r w:rsidRPr="0023544F">
        <w:rPr>
          <w:rFonts w:cs="Arial"/>
          <w:color w:val="000000"/>
          <w:sz w:val="23"/>
          <w:szCs w:val="23"/>
        </w:rPr>
        <w:t>rowkey</w:t>
      </w:r>
      <w:proofErr w:type="spellEnd"/>
      <w:r w:rsidRPr="0023544F">
        <w:rPr>
          <w:rFonts w:cs="Arial"/>
          <w:color w:val="000000"/>
          <w:sz w:val="23"/>
          <w:szCs w:val="23"/>
        </w:rPr>
        <w:t>” what he uses to insert/access the data.</w:t>
      </w:r>
    </w:p>
    <w:p w14:paraId="6901A1F3" w14:textId="77777777" w:rsidR="006B239E" w:rsidRPr="0023544F" w:rsidRDefault="006B239E" w:rsidP="006B239E">
      <w:pPr>
        <w:numPr>
          <w:ilvl w:val="0"/>
          <w:numId w:val="19"/>
        </w:numPr>
        <w:jc w:val="both"/>
        <w:textAlignment w:val="baseline"/>
        <w:rPr>
          <w:rFonts w:cs="Arial"/>
          <w:color w:val="000000"/>
          <w:sz w:val="23"/>
          <w:szCs w:val="23"/>
        </w:rPr>
      </w:pPr>
      <w:proofErr w:type="spellStart"/>
      <w:r w:rsidRPr="0023544F">
        <w:rPr>
          <w:rFonts w:cs="Arial"/>
          <w:color w:val="000000"/>
          <w:sz w:val="23"/>
          <w:szCs w:val="23"/>
        </w:rPr>
        <w:t>VisibilityTag</w:t>
      </w:r>
      <w:proofErr w:type="spellEnd"/>
      <w:r w:rsidRPr="0023544F">
        <w:rPr>
          <w:rFonts w:cs="Arial"/>
          <w:color w:val="000000"/>
          <w:sz w:val="23"/>
          <w:szCs w:val="23"/>
        </w:rPr>
        <w:t xml:space="preserve">: is a character sequence, consisting of alphanumeric characters, with simple Boolean expressions as &amp; and |, and parentheses to form these expressions. For example: sample valid </w:t>
      </w:r>
      <w:proofErr w:type="spellStart"/>
      <w:r w:rsidRPr="0023544F">
        <w:rPr>
          <w:rFonts w:cs="Arial"/>
          <w:color w:val="000000"/>
          <w:sz w:val="23"/>
          <w:szCs w:val="23"/>
        </w:rPr>
        <w:t>visibilityTag</w:t>
      </w:r>
      <w:proofErr w:type="spellEnd"/>
      <w:r w:rsidRPr="0023544F">
        <w:rPr>
          <w:rFonts w:cs="Arial"/>
          <w:color w:val="000000"/>
          <w:sz w:val="23"/>
          <w:szCs w:val="23"/>
        </w:rPr>
        <w:t xml:space="preserve"> are A&amp;B, (A&amp;B)|C. An invalid </w:t>
      </w:r>
      <w:proofErr w:type="spellStart"/>
      <w:r w:rsidRPr="0023544F">
        <w:rPr>
          <w:rFonts w:cs="Arial"/>
          <w:color w:val="000000"/>
          <w:sz w:val="23"/>
          <w:szCs w:val="23"/>
        </w:rPr>
        <w:t>visibilityTag</w:t>
      </w:r>
      <w:proofErr w:type="spellEnd"/>
      <w:r w:rsidRPr="0023544F">
        <w:rPr>
          <w:rFonts w:cs="Arial"/>
          <w:color w:val="000000"/>
          <w:sz w:val="23"/>
          <w:szCs w:val="23"/>
        </w:rPr>
        <w:t xml:space="preserve"> is A&amp;B|C.</w:t>
      </w:r>
    </w:p>
    <w:p w14:paraId="7EAEC89B" w14:textId="77777777" w:rsidR="006B239E" w:rsidRPr="0023544F" w:rsidRDefault="006B239E" w:rsidP="006B239E">
      <w:pPr>
        <w:numPr>
          <w:ilvl w:val="0"/>
          <w:numId w:val="19"/>
        </w:numPr>
        <w:jc w:val="both"/>
        <w:textAlignment w:val="baseline"/>
        <w:rPr>
          <w:rFonts w:cs="Arial"/>
          <w:color w:val="000000"/>
          <w:sz w:val="23"/>
          <w:szCs w:val="23"/>
        </w:rPr>
      </w:pPr>
      <w:proofErr w:type="gramStart"/>
      <w:r w:rsidRPr="0023544F">
        <w:rPr>
          <w:rFonts w:cs="Arial"/>
          <w:color w:val="000000"/>
          <w:sz w:val="23"/>
          <w:szCs w:val="23"/>
        </w:rPr>
        <w:t>key</w:t>
      </w:r>
      <w:proofErr w:type="gramEnd"/>
      <w:r w:rsidRPr="0023544F">
        <w:rPr>
          <w:rFonts w:cs="Arial"/>
          <w:color w:val="000000"/>
          <w:sz w:val="23"/>
          <w:szCs w:val="23"/>
        </w:rPr>
        <w:t>: is the “non-value” part of the Cell. So, as from Table 1, it spans across “</w:t>
      </w:r>
      <w:proofErr w:type="spellStart"/>
      <w:r w:rsidRPr="0023544F">
        <w:rPr>
          <w:rFonts w:cs="Arial"/>
          <w:color w:val="000000"/>
          <w:sz w:val="23"/>
          <w:szCs w:val="23"/>
        </w:rPr>
        <w:t>primary-key</w:t>
      </w:r>
      <w:proofErr w:type="gramStart"/>
      <w:r w:rsidRPr="0023544F">
        <w:rPr>
          <w:rFonts w:cs="Arial"/>
          <w:color w:val="000000"/>
          <w:sz w:val="23"/>
          <w:szCs w:val="23"/>
        </w:rPr>
        <w:t>:cf:cq:timestamp:Type:VisibilityTags</w:t>
      </w:r>
      <w:proofErr w:type="spellEnd"/>
      <w:proofErr w:type="gramEnd"/>
      <w:r w:rsidRPr="0023544F">
        <w:rPr>
          <w:rFonts w:cs="Arial"/>
          <w:color w:val="000000"/>
          <w:sz w:val="23"/>
          <w:szCs w:val="23"/>
        </w:rPr>
        <w:t>”.</w:t>
      </w:r>
    </w:p>
    <w:p w14:paraId="1252E0A4" w14:textId="77777777" w:rsidR="006B239E" w:rsidRPr="0023544F" w:rsidRDefault="006B239E" w:rsidP="006B239E">
      <w:pPr>
        <w:numPr>
          <w:ilvl w:val="0"/>
          <w:numId w:val="19"/>
        </w:numPr>
        <w:jc w:val="both"/>
        <w:textAlignment w:val="baseline"/>
        <w:rPr>
          <w:rFonts w:cs="Arial"/>
          <w:color w:val="000000"/>
          <w:sz w:val="23"/>
          <w:szCs w:val="23"/>
        </w:rPr>
      </w:pPr>
      <w:r w:rsidRPr="0023544F">
        <w:rPr>
          <w:rFonts w:cs="Arial"/>
          <w:color w:val="000000"/>
          <w:sz w:val="23"/>
          <w:szCs w:val="23"/>
        </w:rPr>
        <w:t xml:space="preserve">User: the process owner of the application that is accessing </w:t>
      </w:r>
      <w:proofErr w:type="spellStart"/>
      <w:r w:rsidRPr="0023544F">
        <w:rPr>
          <w:rFonts w:cs="Arial"/>
          <w:color w:val="000000"/>
          <w:sz w:val="23"/>
          <w:szCs w:val="23"/>
        </w:rPr>
        <w:t>HBase</w:t>
      </w:r>
      <w:proofErr w:type="spellEnd"/>
      <w:r w:rsidRPr="0023544F">
        <w:rPr>
          <w:rFonts w:cs="Arial"/>
          <w:color w:val="000000"/>
          <w:sz w:val="23"/>
          <w:szCs w:val="23"/>
        </w:rPr>
        <w:t xml:space="preserve">. </w:t>
      </w:r>
      <w:proofErr w:type="spellStart"/>
      <w:r w:rsidRPr="0023544F">
        <w:rPr>
          <w:rFonts w:cs="Arial"/>
          <w:color w:val="000000"/>
          <w:sz w:val="23"/>
          <w:szCs w:val="23"/>
        </w:rPr>
        <w:t>HBase</w:t>
      </w:r>
      <w:proofErr w:type="spellEnd"/>
      <w:r w:rsidRPr="0023544F">
        <w:rPr>
          <w:rFonts w:cs="Arial"/>
          <w:color w:val="000000"/>
          <w:sz w:val="23"/>
          <w:szCs w:val="23"/>
        </w:rPr>
        <w:t xml:space="preserve"> can access the remote user using the </w:t>
      </w:r>
      <w:proofErr w:type="spellStart"/>
      <w:r w:rsidRPr="0023544F">
        <w:rPr>
          <w:rFonts w:cs="Arial"/>
          <w:color w:val="000000"/>
          <w:sz w:val="23"/>
          <w:szCs w:val="23"/>
        </w:rPr>
        <w:t>Hadoop</w:t>
      </w:r>
      <w:proofErr w:type="spellEnd"/>
      <w:r w:rsidRPr="0023544F">
        <w:rPr>
          <w:rFonts w:cs="Arial"/>
          <w:color w:val="000000"/>
          <w:sz w:val="23"/>
          <w:szCs w:val="23"/>
        </w:rPr>
        <w:t xml:space="preserve"> user-group mechanism.</w:t>
      </w:r>
    </w:p>
    <w:p w14:paraId="1080B0A6" w14:textId="77777777" w:rsidR="006B239E" w:rsidRPr="0023544F" w:rsidRDefault="006B239E" w:rsidP="006B239E">
      <w:pPr>
        <w:numPr>
          <w:ilvl w:val="0"/>
          <w:numId w:val="19"/>
        </w:numPr>
        <w:jc w:val="both"/>
        <w:textAlignment w:val="baseline"/>
        <w:rPr>
          <w:rFonts w:cs="Arial"/>
          <w:color w:val="000000"/>
          <w:sz w:val="23"/>
          <w:szCs w:val="23"/>
        </w:rPr>
      </w:pPr>
      <w:r w:rsidRPr="0023544F">
        <w:rPr>
          <w:rFonts w:cs="Arial"/>
          <w:color w:val="000000"/>
          <w:sz w:val="23"/>
          <w:szCs w:val="23"/>
        </w:rPr>
        <w:t xml:space="preserve">Group: A user can belongs to multi group, be it </w:t>
      </w:r>
      <w:proofErr w:type="spellStart"/>
      <w:proofErr w:type="gramStart"/>
      <w:r w:rsidRPr="0023544F">
        <w:rPr>
          <w:rFonts w:cs="Arial"/>
          <w:color w:val="000000"/>
          <w:sz w:val="23"/>
          <w:szCs w:val="23"/>
        </w:rPr>
        <w:t>unix</w:t>
      </w:r>
      <w:proofErr w:type="spellEnd"/>
      <w:proofErr w:type="gramEnd"/>
      <w:r w:rsidRPr="0023544F">
        <w:rPr>
          <w:rFonts w:cs="Arial"/>
          <w:color w:val="000000"/>
          <w:sz w:val="23"/>
          <w:szCs w:val="23"/>
        </w:rPr>
        <w:t xml:space="preserve"> group like groups, or based on functionality. For example, an employee can belong to multi groups such as employee, engineer, geek groups. </w:t>
      </w:r>
      <w:proofErr w:type="spellStart"/>
      <w:r w:rsidRPr="0023544F">
        <w:rPr>
          <w:rFonts w:cs="Arial"/>
          <w:color w:val="000000"/>
          <w:sz w:val="23"/>
          <w:szCs w:val="23"/>
        </w:rPr>
        <w:t>HBase</w:t>
      </w:r>
      <w:proofErr w:type="spellEnd"/>
      <w:r w:rsidRPr="0023544F">
        <w:rPr>
          <w:rFonts w:cs="Arial"/>
          <w:color w:val="000000"/>
          <w:sz w:val="23"/>
          <w:szCs w:val="23"/>
        </w:rPr>
        <w:t xml:space="preserve"> can access the remote user’s group using the </w:t>
      </w:r>
      <w:proofErr w:type="spellStart"/>
      <w:r w:rsidRPr="0023544F">
        <w:rPr>
          <w:rFonts w:cs="Arial"/>
          <w:color w:val="000000"/>
          <w:sz w:val="23"/>
          <w:szCs w:val="23"/>
        </w:rPr>
        <w:t>Hadoop</w:t>
      </w:r>
      <w:proofErr w:type="spellEnd"/>
      <w:r w:rsidRPr="0023544F">
        <w:rPr>
          <w:rFonts w:cs="Arial"/>
          <w:color w:val="000000"/>
          <w:sz w:val="23"/>
          <w:szCs w:val="23"/>
        </w:rPr>
        <w:t xml:space="preserve"> user-group mechanism. In the primary phase, we overloaded the group concept with the visibility tags, i.e., group can also be used as a visibility tag.</w:t>
      </w:r>
    </w:p>
    <w:p w14:paraId="52D3FEDF" w14:textId="40FFBA8C" w:rsidR="006B239E" w:rsidRPr="007C54DB" w:rsidRDefault="006B239E" w:rsidP="007C54DB">
      <w:pPr>
        <w:pStyle w:val="Heading1"/>
        <w:rPr>
          <w:rFonts w:ascii="Arial" w:hAnsi="Arial" w:cs="Times New Roman"/>
        </w:rPr>
      </w:pPr>
      <w:bookmarkStart w:id="23" w:name="_Open_Questions"/>
      <w:bookmarkStart w:id="24" w:name="_Toc209492677"/>
      <w:bookmarkEnd w:id="23"/>
      <w:r w:rsidRPr="0023544F">
        <w:rPr>
          <w:rFonts w:ascii="Arial" w:hAnsi="Arial"/>
        </w:rPr>
        <w:t>Open Questions</w:t>
      </w:r>
      <w:bookmarkEnd w:id="24"/>
    </w:p>
    <w:p w14:paraId="29E588D4" w14:textId="77777777" w:rsidR="006B239E" w:rsidRPr="0023544F" w:rsidRDefault="006B239E" w:rsidP="006B239E">
      <w:pPr>
        <w:numPr>
          <w:ilvl w:val="0"/>
          <w:numId w:val="20"/>
        </w:numPr>
        <w:jc w:val="both"/>
        <w:textAlignment w:val="baseline"/>
        <w:rPr>
          <w:rFonts w:cs="Arial"/>
          <w:color w:val="000000"/>
          <w:sz w:val="23"/>
          <w:szCs w:val="23"/>
        </w:rPr>
      </w:pPr>
      <w:r w:rsidRPr="0023544F">
        <w:rPr>
          <w:rFonts w:cs="Arial"/>
          <w:color w:val="000000"/>
          <w:sz w:val="23"/>
          <w:szCs w:val="23"/>
        </w:rPr>
        <w:t xml:space="preserve">Visibility tags are stored in the </w:t>
      </w:r>
      <w:proofErr w:type="spellStart"/>
      <w:r w:rsidRPr="0023544F">
        <w:rPr>
          <w:rFonts w:cs="Arial"/>
          <w:color w:val="000000"/>
          <w:sz w:val="23"/>
          <w:szCs w:val="23"/>
        </w:rPr>
        <w:t>keyvalue</w:t>
      </w:r>
      <w:proofErr w:type="spellEnd"/>
      <w:r w:rsidRPr="0023544F">
        <w:rPr>
          <w:rFonts w:cs="Arial"/>
          <w:color w:val="000000"/>
          <w:sz w:val="23"/>
          <w:szCs w:val="23"/>
        </w:rPr>
        <w:t>.</w:t>
      </w:r>
    </w:p>
    <w:p w14:paraId="65BF025B" w14:textId="77777777" w:rsidR="006B239E" w:rsidRPr="0023544F" w:rsidRDefault="006B239E" w:rsidP="006B239E">
      <w:pPr>
        <w:rPr>
          <w:rFonts w:eastAsia="Times New Roman" w:cs="Times New Roman"/>
          <w:sz w:val="20"/>
          <w:szCs w:val="20"/>
        </w:rPr>
      </w:pPr>
    </w:p>
    <w:p w14:paraId="6BCA58FD" w14:textId="77777777" w:rsidR="006B239E" w:rsidRPr="0023544F" w:rsidRDefault="006B239E" w:rsidP="003C4CB1">
      <w:pPr>
        <w:numPr>
          <w:ilvl w:val="0"/>
          <w:numId w:val="40"/>
        </w:numPr>
        <w:jc w:val="both"/>
        <w:textAlignment w:val="baseline"/>
        <w:rPr>
          <w:rFonts w:cs="Arial"/>
          <w:color w:val="000000"/>
          <w:sz w:val="23"/>
          <w:szCs w:val="23"/>
        </w:rPr>
      </w:pPr>
      <w:r w:rsidRPr="0023544F">
        <w:rPr>
          <w:rFonts w:cs="Arial"/>
          <w:color w:val="000000"/>
          <w:sz w:val="23"/>
          <w:szCs w:val="23"/>
        </w:rPr>
        <w:t xml:space="preserve">Mutation classes such as Put, Delete, Increment, Append should add methods to set the visibility tags in the Mutation object; this is a core </w:t>
      </w:r>
      <w:proofErr w:type="spellStart"/>
      <w:r w:rsidRPr="0023544F">
        <w:rPr>
          <w:rFonts w:cs="Arial"/>
          <w:color w:val="000000"/>
          <w:sz w:val="23"/>
          <w:szCs w:val="23"/>
        </w:rPr>
        <w:t>HBase</w:t>
      </w:r>
      <w:proofErr w:type="spellEnd"/>
      <w:r w:rsidRPr="0023544F">
        <w:rPr>
          <w:rFonts w:cs="Arial"/>
          <w:color w:val="000000"/>
          <w:sz w:val="23"/>
          <w:szCs w:val="23"/>
        </w:rPr>
        <w:t xml:space="preserve"> change, even though cell level security may not be a core </w:t>
      </w:r>
      <w:proofErr w:type="spellStart"/>
      <w:r w:rsidRPr="0023544F">
        <w:rPr>
          <w:rFonts w:cs="Arial"/>
          <w:color w:val="000000"/>
          <w:sz w:val="23"/>
          <w:szCs w:val="23"/>
        </w:rPr>
        <w:t>HBase</w:t>
      </w:r>
      <w:proofErr w:type="spellEnd"/>
      <w:r w:rsidRPr="0023544F">
        <w:rPr>
          <w:rFonts w:cs="Arial"/>
          <w:color w:val="000000"/>
          <w:sz w:val="23"/>
          <w:szCs w:val="23"/>
        </w:rPr>
        <w:t xml:space="preserve"> feature. Shall </w:t>
      </w:r>
      <w:proofErr w:type="spellStart"/>
      <w:r w:rsidRPr="0023544F">
        <w:rPr>
          <w:rFonts w:cs="Arial"/>
          <w:color w:val="000000"/>
          <w:sz w:val="23"/>
          <w:szCs w:val="23"/>
        </w:rPr>
        <w:t>KeyValue</w:t>
      </w:r>
      <w:proofErr w:type="spellEnd"/>
      <w:r w:rsidRPr="0023544F">
        <w:rPr>
          <w:rFonts w:cs="Arial"/>
          <w:color w:val="000000"/>
          <w:sz w:val="23"/>
          <w:szCs w:val="23"/>
        </w:rPr>
        <w:t xml:space="preserve"> be made an interface?</w:t>
      </w:r>
    </w:p>
    <w:p w14:paraId="4CC4CC62" w14:textId="77777777" w:rsidR="006B239E" w:rsidRPr="0023544F" w:rsidRDefault="006B239E" w:rsidP="003C4CB1">
      <w:pPr>
        <w:numPr>
          <w:ilvl w:val="0"/>
          <w:numId w:val="40"/>
        </w:numPr>
        <w:jc w:val="both"/>
        <w:textAlignment w:val="baseline"/>
        <w:rPr>
          <w:rFonts w:cs="Arial"/>
          <w:color w:val="000000"/>
          <w:sz w:val="23"/>
          <w:szCs w:val="23"/>
        </w:rPr>
      </w:pPr>
      <w:r w:rsidRPr="0023544F">
        <w:rPr>
          <w:rFonts w:cs="Arial"/>
          <w:color w:val="000000"/>
          <w:sz w:val="23"/>
          <w:szCs w:val="23"/>
        </w:rPr>
        <w:t xml:space="preserve">It bloats the </w:t>
      </w:r>
      <w:proofErr w:type="spellStart"/>
      <w:r w:rsidRPr="0023544F">
        <w:rPr>
          <w:rFonts w:cs="Arial"/>
          <w:color w:val="000000"/>
          <w:sz w:val="23"/>
          <w:szCs w:val="23"/>
        </w:rPr>
        <w:t>KeyValue</w:t>
      </w:r>
      <w:proofErr w:type="spellEnd"/>
      <w:r w:rsidRPr="0023544F">
        <w:rPr>
          <w:rFonts w:cs="Arial"/>
          <w:color w:val="000000"/>
          <w:sz w:val="23"/>
          <w:szCs w:val="23"/>
        </w:rPr>
        <w:t xml:space="preserve"> size and increases the memory footprint of the application. What are the ramifications on performance?</w:t>
      </w:r>
    </w:p>
    <w:p w14:paraId="0EDE56C6" w14:textId="77777777" w:rsidR="003C4CB1" w:rsidRPr="0023544F" w:rsidRDefault="003C4CB1" w:rsidP="003C4CB1">
      <w:pPr>
        <w:ind w:left="1080"/>
        <w:jc w:val="both"/>
        <w:textAlignment w:val="baseline"/>
        <w:rPr>
          <w:rFonts w:cs="Arial"/>
          <w:color w:val="000000"/>
          <w:sz w:val="23"/>
          <w:szCs w:val="23"/>
        </w:rPr>
      </w:pPr>
    </w:p>
    <w:p w14:paraId="34E1A9CA" w14:textId="22B51644" w:rsidR="006B239E" w:rsidRPr="0023544F" w:rsidRDefault="006B239E" w:rsidP="003C4CB1">
      <w:pPr>
        <w:pStyle w:val="ListParagraph"/>
        <w:numPr>
          <w:ilvl w:val="0"/>
          <w:numId w:val="20"/>
        </w:numPr>
        <w:jc w:val="both"/>
        <w:textAlignment w:val="baseline"/>
        <w:rPr>
          <w:rFonts w:cs="Arial"/>
          <w:color w:val="000000"/>
          <w:sz w:val="23"/>
          <w:szCs w:val="23"/>
        </w:rPr>
      </w:pPr>
      <w:r w:rsidRPr="0023544F">
        <w:rPr>
          <w:rFonts w:cs="Arial"/>
          <w:color w:val="000000"/>
          <w:sz w:val="23"/>
          <w:szCs w:val="23"/>
        </w:rPr>
        <w:t xml:space="preserve">Delete Semantics: As mentioned in CVAC section of </w:t>
      </w:r>
      <w:hyperlink w:anchor="_III)_Server_side" w:history="1">
        <w:r w:rsidRPr="0023544F">
          <w:rPr>
            <w:rStyle w:val="Hyperlink"/>
            <w:rFonts w:cs="Arial"/>
            <w:sz w:val="23"/>
            <w:szCs w:val="23"/>
          </w:rPr>
          <w:t>Server-Side-changes,</w:t>
        </w:r>
      </w:hyperlink>
      <w:r w:rsidRPr="0023544F">
        <w:rPr>
          <w:rFonts w:cs="Arial"/>
          <w:color w:val="000000"/>
          <w:sz w:val="23"/>
          <w:szCs w:val="23"/>
        </w:rPr>
        <w:t xml:space="preserve"> handling of delete section presents an interesting use case. Shall we delete exact match expression, or push a delete to all the cells that are accessible. For example, in the below sequence:</w:t>
      </w:r>
    </w:p>
    <w:p w14:paraId="503B6A39" w14:textId="77777777" w:rsidR="006B239E" w:rsidRPr="0023544F" w:rsidRDefault="006B239E" w:rsidP="005B260C">
      <w:pPr>
        <w:ind w:left="720"/>
        <w:jc w:val="both"/>
        <w:rPr>
          <w:rFonts w:cs="Times New Roman"/>
          <w:sz w:val="20"/>
          <w:szCs w:val="20"/>
        </w:rPr>
      </w:pPr>
      <w:r w:rsidRPr="0023544F">
        <w:rPr>
          <w:rFonts w:cs="Arial"/>
          <w:color w:val="000000"/>
          <w:sz w:val="23"/>
          <w:szCs w:val="23"/>
        </w:rPr>
        <w:t xml:space="preserve">    </w:t>
      </w:r>
      <w:proofErr w:type="gramStart"/>
      <w:r w:rsidRPr="0023544F">
        <w:rPr>
          <w:rFonts w:cs="Arial"/>
          <w:color w:val="000000"/>
          <w:sz w:val="23"/>
          <w:szCs w:val="23"/>
        </w:rPr>
        <w:t>row1:cf1:cq1:Put:Top</w:t>
      </w:r>
      <w:proofErr w:type="gramEnd"/>
      <w:r w:rsidRPr="0023544F">
        <w:rPr>
          <w:rFonts w:cs="Arial"/>
          <w:color w:val="000000"/>
          <w:sz w:val="23"/>
          <w:szCs w:val="23"/>
        </w:rPr>
        <w:t>_Secret|Secret:v1</w:t>
      </w:r>
    </w:p>
    <w:p w14:paraId="1266DD42" w14:textId="77777777" w:rsidR="006B239E" w:rsidRPr="0023544F" w:rsidRDefault="006B239E" w:rsidP="005B260C">
      <w:pPr>
        <w:ind w:left="720"/>
        <w:jc w:val="both"/>
        <w:rPr>
          <w:rFonts w:cs="Times New Roman"/>
          <w:sz w:val="20"/>
          <w:szCs w:val="20"/>
        </w:rPr>
      </w:pPr>
      <w:r w:rsidRPr="0023544F">
        <w:rPr>
          <w:rFonts w:cs="Arial"/>
          <w:color w:val="000000"/>
          <w:sz w:val="23"/>
          <w:szCs w:val="23"/>
        </w:rPr>
        <w:t xml:space="preserve">    </w:t>
      </w:r>
      <w:proofErr w:type="gramStart"/>
      <w:r w:rsidRPr="0023544F">
        <w:rPr>
          <w:rFonts w:cs="Arial"/>
          <w:color w:val="000000"/>
          <w:sz w:val="23"/>
          <w:szCs w:val="23"/>
        </w:rPr>
        <w:t>row1:cf1:cq1:Put:Secret:v2</w:t>
      </w:r>
      <w:proofErr w:type="gramEnd"/>
    </w:p>
    <w:p w14:paraId="0F42EA92" w14:textId="77777777" w:rsidR="006B239E" w:rsidRPr="0023544F" w:rsidRDefault="006B239E" w:rsidP="005B260C">
      <w:pPr>
        <w:ind w:left="720"/>
        <w:jc w:val="both"/>
        <w:rPr>
          <w:rFonts w:cs="Arial"/>
          <w:color w:val="000000"/>
          <w:sz w:val="23"/>
          <w:szCs w:val="23"/>
        </w:rPr>
      </w:pPr>
      <w:r w:rsidRPr="0023544F">
        <w:rPr>
          <w:rFonts w:cs="Arial"/>
          <w:color w:val="000000"/>
          <w:sz w:val="23"/>
          <w:szCs w:val="23"/>
        </w:rPr>
        <w:t xml:space="preserve">    </w:t>
      </w:r>
      <w:proofErr w:type="gramStart"/>
      <w:r w:rsidRPr="0023544F">
        <w:rPr>
          <w:rFonts w:cs="Arial"/>
          <w:color w:val="000000"/>
          <w:sz w:val="23"/>
          <w:szCs w:val="23"/>
        </w:rPr>
        <w:t>row1:cf1:cq1:Delete:Secret</w:t>
      </w:r>
      <w:proofErr w:type="gramEnd"/>
    </w:p>
    <w:p w14:paraId="60E70F51" w14:textId="77777777" w:rsidR="005B260C" w:rsidRPr="0023544F" w:rsidRDefault="005B260C" w:rsidP="005B260C">
      <w:pPr>
        <w:ind w:left="720"/>
        <w:jc w:val="both"/>
        <w:rPr>
          <w:rFonts w:cs="Times New Roman"/>
          <w:sz w:val="20"/>
          <w:szCs w:val="20"/>
        </w:rPr>
      </w:pPr>
    </w:p>
    <w:p w14:paraId="152DA25B" w14:textId="77777777" w:rsidR="006B239E" w:rsidRPr="0023544F" w:rsidRDefault="006B239E" w:rsidP="005B260C">
      <w:pPr>
        <w:ind w:left="720"/>
        <w:jc w:val="both"/>
        <w:rPr>
          <w:rFonts w:cs="Times New Roman"/>
          <w:sz w:val="20"/>
          <w:szCs w:val="20"/>
        </w:rPr>
      </w:pPr>
      <w:r w:rsidRPr="0023544F">
        <w:rPr>
          <w:rFonts w:cs="Arial"/>
          <w:color w:val="000000"/>
          <w:sz w:val="23"/>
          <w:szCs w:val="23"/>
        </w:rPr>
        <w:t xml:space="preserve">    </w:t>
      </w:r>
      <w:proofErr w:type="gramStart"/>
      <w:r w:rsidRPr="0023544F">
        <w:rPr>
          <w:rFonts w:cs="Arial"/>
          <w:color w:val="000000"/>
          <w:sz w:val="23"/>
          <w:szCs w:val="23"/>
        </w:rPr>
        <w:t>Will “v1” should</w:t>
      </w:r>
      <w:proofErr w:type="gramEnd"/>
      <w:r w:rsidRPr="0023544F">
        <w:rPr>
          <w:rFonts w:cs="Arial"/>
          <w:color w:val="000000"/>
          <w:sz w:val="23"/>
          <w:szCs w:val="23"/>
        </w:rPr>
        <w:t xml:space="preserve"> be deleted or not?</w:t>
      </w:r>
    </w:p>
    <w:p w14:paraId="74AEE9C1" w14:textId="5E094335" w:rsidR="004A342A" w:rsidRPr="0023544F" w:rsidRDefault="006B239E" w:rsidP="006B239E">
      <w:pPr>
        <w:jc w:val="both"/>
        <w:rPr>
          <w:rFonts w:cs="Arial"/>
          <w:color w:val="000000"/>
          <w:sz w:val="23"/>
          <w:szCs w:val="23"/>
        </w:rPr>
      </w:pPr>
      <w:r w:rsidRPr="0023544F">
        <w:rPr>
          <w:rFonts w:cs="Arial"/>
          <w:color w:val="000000"/>
          <w:sz w:val="23"/>
          <w:szCs w:val="23"/>
        </w:rPr>
        <w:t>  </w:t>
      </w:r>
    </w:p>
    <w:p w14:paraId="0B72077D" w14:textId="02E47373" w:rsidR="00B52708" w:rsidRPr="007C54DB" w:rsidRDefault="006B239E" w:rsidP="007C54DB">
      <w:pPr>
        <w:pStyle w:val="ListParagraph"/>
        <w:numPr>
          <w:ilvl w:val="0"/>
          <w:numId w:val="20"/>
        </w:numPr>
        <w:jc w:val="both"/>
        <w:rPr>
          <w:rFonts w:cs="Times New Roman"/>
          <w:sz w:val="20"/>
          <w:szCs w:val="20"/>
        </w:rPr>
      </w:pPr>
      <w:r w:rsidRPr="0023544F">
        <w:rPr>
          <w:rFonts w:cs="Arial"/>
          <w:color w:val="000000"/>
          <w:sz w:val="23"/>
          <w:szCs w:val="23"/>
        </w:rPr>
        <w:t xml:space="preserve">The current behavior is that a user is not allowed a tag to read/write on which he does not have read/write permissions. Should there be an option for admin so that he can allow a user to </w:t>
      </w:r>
      <w:proofErr w:type="gramStart"/>
      <w:r w:rsidRPr="0023544F">
        <w:rPr>
          <w:rFonts w:cs="Arial"/>
          <w:color w:val="000000"/>
          <w:sz w:val="23"/>
          <w:szCs w:val="23"/>
        </w:rPr>
        <w:t>Write</w:t>
      </w:r>
      <w:proofErr w:type="gramEnd"/>
      <w:r w:rsidRPr="0023544F">
        <w:rPr>
          <w:rFonts w:cs="Arial"/>
          <w:color w:val="000000"/>
          <w:sz w:val="23"/>
          <w:szCs w:val="23"/>
        </w:rPr>
        <w:t xml:space="preserve"> to a table cell with visibility expression which he does not have write visibility? </w:t>
      </w:r>
    </w:p>
    <w:p w14:paraId="258DCC38" w14:textId="77777777" w:rsidR="006B239E" w:rsidRPr="0023544F" w:rsidRDefault="006B239E" w:rsidP="00DF7776">
      <w:pPr>
        <w:pStyle w:val="Heading1"/>
        <w:rPr>
          <w:rFonts w:ascii="Arial" w:hAnsi="Arial" w:cs="Times New Roman"/>
        </w:rPr>
      </w:pPr>
      <w:bookmarkStart w:id="25" w:name="_Toc209492678"/>
      <w:r w:rsidRPr="0023544F">
        <w:rPr>
          <w:rFonts w:ascii="Arial" w:hAnsi="Arial"/>
        </w:rPr>
        <w:t>References</w:t>
      </w:r>
      <w:bookmarkEnd w:id="25"/>
    </w:p>
    <w:p w14:paraId="1823F24B" w14:textId="4E10F7FC" w:rsidR="00B52708" w:rsidRPr="0023544F" w:rsidRDefault="006B239E" w:rsidP="006B239E">
      <w:pPr>
        <w:jc w:val="both"/>
        <w:rPr>
          <w:rFonts w:cs="Arial"/>
          <w:color w:val="000000"/>
          <w:sz w:val="23"/>
          <w:szCs w:val="23"/>
        </w:rPr>
      </w:pPr>
      <w:r w:rsidRPr="0023544F">
        <w:rPr>
          <w:rFonts w:cs="Arial"/>
          <w:color w:val="000000"/>
          <w:sz w:val="23"/>
          <w:szCs w:val="23"/>
        </w:rPr>
        <w:t>[1]</w:t>
      </w:r>
      <w:r w:rsidR="00B52708" w:rsidRPr="0023544F">
        <w:rPr>
          <w:rFonts w:cs="Arial"/>
          <w:color w:val="000000"/>
          <w:sz w:val="23"/>
          <w:szCs w:val="23"/>
        </w:rPr>
        <w:t xml:space="preserve"> PRD:</w:t>
      </w:r>
      <w:r w:rsidR="0065012C">
        <w:rPr>
          <w:rFonts w:cs="Arial"/>
          <w:color w:val="000000"/>
          <w:sz w:val="23"/>
          <w:szCs w:val="23"/>
        </w:rPr>
        <w:t xml:space="preserve"> Attached to the </w:t>
      </w:r>
      <w:proofErr w:type="spellStart"/>
      <w:r w:rsidR="0065012C">
        <w:rPr>
          <w:rFonts w:cs="Arial"/>
          <w:color w:val="000000"/>
          <w:sz w:val="23"/>
          <w:szCs w:val="23"/>
        </w:rPr>
        <w:t>jira</w:t>
      </w:r>
      <w:proofErr w:type="spellEnd"/>
    </w:p>
    <w:p w14:paraId="73EE886C" w14:textId="1EEEE697" w:rsidR="006B239E" w:rsidRPr="0023544F" w:rsidRDefault="0065012C" w:rsidP="006B239E">
      <w:pPr>
        <w:jc w:val="both"/>
        <w:rPr>
          <w:rFonts w:cs="Times New Roman"/>
          <w:sz w:val="20"/>
          <w:szCs w:val="20"/>
        </w:rPr>
      </w:pPr>
      <w:r w:rsidRPr="0023544F">
        <w:rPr>
          <w:rFonts w:cs="Arial"/>
          <w:color w:val="000000"/>
          <w:sz w:val="23"/>
          <w:szCs w:val="23"/>
        </w:rPr>
        <w:t xml:space="preserve"> </w:t>
      </w:r>
      <w:r w:rsidR="006B239E" w:rsidRPr="0023544F">
        <w:rPr>
          <w:rFonts w:cs="Arial"/>
          <w:color w:val="000000"/>
          <w:sz w:val="23"/>
          <w:szCs w:val="23"/>
        </w:rPr>
        <w:t>[2] http://hadoop.apache.org/docs/r1.0.3/Secure_Impersonation.html</w:t>
      </w:r>
    </w:p>
    <w:p w14:paraId="20F4938B" w14:textId="77777777" w:rsidR="006B239E" w:rsidRPr="0023544F" w:rsidRDefault="006B239E" w:rsidP="006B239E">
      <w:pPr>
        <w:jc w:val="both"/>
        <w:rPr>
          <w:rFonts w:cs="Times New Roman"/>
          <w:sz w:val="20"/>
          <w:szCs w:val="20"/>
        </w:rPr>
      </w:pPr>
      <w:r w:rsidRPr="0023544F">
        <w:rPr>
          <w:rFonts w:cs="Arial"/>
          <w:color w:val="000000"/>
          <w:sz w:val="23"/>
          <w:szCs w:val="23"/>
        </w:rPr>
        <w:t>[3] https://ccp.cloudera.com/display/CDH4DOC/HBase+Security+Configuration</w:t>
      </w:r>
    </w:p>
    <w:p w14:paraId="61CCFC28" w14:textId="77777777" w:rsidR="00B87DED" w:rsidRPr="0023544F" w:rsidRDefault="00B87DED"/>
    <w:sectPr w:rsidR="00B87DED" w:rsidRPr="0023544F" w:rsidSect="00B87DE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E6685"/>
    <w:multiLevelType w:val="multilevel"/>
    <w:tmpl w:val="B8725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EF5B15"/>
    <w:multiLevelType w:val="multilevel"/>
    <w:tmpl w:val="F216C2C8"/>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A803C4"/>
    <w:multiLevelType w:val="multilevel"/>
    <w:tmpl w:val="63DEA0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B6971E4"/>
    <w:multiLevelType w:val="multilevel"/>
    <w:tmpl w:val="F482C1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6376C1"/>
    <w:multiLevelType w:val="hybridMultilevel"/>
    <w:tmpl w:val="626673D0"/>
    <w:lvl w:ilvl="0" w:tplc="9CBEA8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6E7F6E"/>
    <w:multiLevelType w:val="hybridMultilevel"/>
    <w:tmpl w:val="FF564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192564"/>
    <w:multiLevelType w:val="multilevel"/>
    <w:tmpl w:val="555C3A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A525FD"/>
    <w:multiLevelType w:val="hybridMultilevel"/>
    <w:tmpl w:val="418E31B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BF1505"/>
    <w:multiLevelType w:val="multilevel"/>
    <w:tmpl w:val="FF5645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A363D69"/>
    <w:multiLevelType w:val="multilevel"/>
    <w:tmpl w:val="63E4A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0022329"/>
    <w:multiLevelType w:val="multilevel"/>
    <w:tmpl w:val="232E1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5672760"/>
    <w:multiLevelType w:val="hybridMultilevel"/>
    <w:tmpl w:val="B2BE925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A617390"/>
    <w:multiLevelType w:val="hybridMultilevel"/>
    <w:tmpl w:val="3962C7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C57A78"/>
    <w:multiLevelType w:val="hybridMultilevel"/>
    <w:tmpl w:val="47E0B4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376CA7"/>
    <w:multiLevelType w:val="hybridMultilevel"/>
    <w:tmpl w:val="1C1269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CC87B41"/>
    <w:multiLevelType w:val="multilevel"/>
    <w:tmpl w:val="B8725F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D0D69BC"/>
    <w:multiLevelType w:val="multilevel"/>
    <w:tmpl w:val="245C49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FDB69D5"/>
    <w:multiLevelType w:val="multilevel"/>
    <w:tmpl w:val="BE4AB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42754DE1"/>
    <w:multiLevelType w:val="multilevel"/>
    <w:tmpl w:val="F482C1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2823EB8"/>
    <w:multiLevelType w:val="multilevel"/>
    <w:tmpl w:val="9CC83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5F408C"/>
    <w:multiLevelType w:val="hybridMultilevel"/>
    <w:tmpl w:val="F13C1B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9743C50"/>
    <w:multiLevelType w:val="hybridMultilevel"/>
    <w:tmpl w:val="372E6F18"/>
    <w:lvl w:ilvl="0" w:tplc="09706CF4">
      <w:start w:val="5"/>
      <w:numFmt w:val="decimal"/>
      <w:lvlText w:val="%1."/>
      <w:lvlJc w:val="left"/>
      <w:pPr>
        <w:ind w:left="720" w:hanging="360"/>
      </w:pPr>
      <w:rPr>
        <w:rFonts w:ascii="Arial" w:hAnsi="Arial" w:cs="Arial" w:hint="default"/>
        <w:color w:val="000000"/>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87294A"/>
    <w:multiLevelType w:val="multilevel"/>
    <w:tmpl w:val="658C3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32E50C0"/>
    <w:multiLevelType w:val="hybridMultilevel"/>
    <w:tmpl w:val="1AEC1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AED7953"/>
    <w:multiLevelType w:val="multilevel"/>
    <w:tmpl w:val="55562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0F2B88"/>
    <w:multiLevelType w:val="hybridMultilevel"/>
    <w:tmpl w:val="68B44D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F687077"/>
    <w:multiLevelType w:val="multilevel"/>
    <w:tmpl w:val="A35EC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97769F"/>
    <w:multiLevelType w:val="hybridMultilevel"/>
    <w:tmpl w:val="0E1EE998"/>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6FD41FD"/>
    <w:multiLevelType w:val="hybridMultilevel"/>
    <w:tmpl w:val="E1566650"/>
    <w:lvl w:ilvl="0" w:tplc="04090017">
      <w:start w:val="1"/>
      <w:numFmt w:val="lowerLetter"/>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676B4288"/>
    <w:multiLevelType w:val="multilevel"/>
    <w:tmpl w:val="2E5E3E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D7911CE"/>
    <w:multiLevelType w:val="hybridMultilevel"/>
    <w:tmpl w:val="8E469FE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0361C10"/>
    <w:multiLevelType w:val="multilevel"/>
    <w:tmpl w:val="B8725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2F31FDC"/>
    <w:multiLevelType w:val="multilevel"/>
    <w:tmpl w:val="61D0D70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3C2366B"/>
    <w:multiLevelType w:val="multilevel"/>
    <w:tmpl w:val="BE4AB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7E607CF"/>
    <w:multiLevelType w:val="multilevel"/>
    <w:tmpl w:val="843A1EA6"/>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32"/>
    <w:lvlOverride w:ilvl="0">
      <w:lvl w:ilvl="0">
        <w:numFmt w:val="decimal"/>
        <w:lvlText w:val=""/>
        <w:lvlJc w:val="left"/>
      </w:lvl>
    </w:lvlOverride>
    <w:lvlOverride w:ilvl="1">
      <w:lvl w:ilvl="1">
        <w:numFmt w:val="lowerLetter"/>
        <w:lvlText w:val="%2."/>
        <w:lvlJc w:val="left"/>
      </w:lvl>
    </w:lvlOverride>
  </w:num>
  <w:num w:numId="3">
    <w:abstractNumId w:val="6"/>
  </w:num>
  <w:num w:numId="4">
    <w:abstractNumId w:val="6"/>
    <w:lvlOverride w:ilvl="0">
      <w:lvl w:ilvl="0">
        <w:start w:val="1"/>
        <w:numFmt w:val="decimal"/>
        <w:lvlText w:val="%1."/>
        <w:lvlJc w:val="left"/>
        <w:pPr>
          <w:ind w:left="1080" w:hanging="360"/>
        </w:pPr>
      </w:lvl>
    </w:lvlOverride>
    <w:lvlOverride w:ilvl="1">
      <w:lvl w:ilvl="1">
        <w:start w:val="1"/>
        <w:numFmt w:val="lowerLetter"/>
        <w:lvlText w:val="%2."/>
        <w:lvlJc w:val="left"/>
        <w:pPr>
          <w:ind w:left="1800" w:hanging="360"/>
        </w:pPr>
      </w:lvl>
    </w:lvlOverride>
    <w:lvlOverride w:ilvl="2">
      <w:lvl w:ilvl="2">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5">
    <w:abstractNumId w:val="6"/>
    <w:lvlOverride w:ilvl="0">
      <w:lvl w:ilvl="0">
        <w:numFmt w:val="decimal"/>
        <w:lvlText w:val=""/>
        <w:lvlJc w:val="left"/>
      </w:lvl>
    </w:lvlOverride>
    <w:lvlOverride w:ilvl="1">
      <w:lvl w:ilvl="1">
        <w:numFmt w:val="lowerLetter"/>
        <w:lvlText w:val="%2."/>
        <w:lvlJc w:val="left"/>
      </w:lvl>
    </w:lvlOverride>
  </w:num>
  <w:num w:numId="6">
    <w:abstractNumId w:val="1"/>
    <w:lvlOverride w:ilvl="0">
      <w:lvl w:ilvl="0">
        <w:numFmt w:val="decimal"/>
        <w:lvlText w:val="%1."/>
        <w:lvlJc w:val="left"/>
      </w:lvl>
    </w:lvlOverride>
  </w:num>
  <w:num w:numId="7">
    <w:abstractNumId w:val="1"/>
    <w:lvlOverride w:ilvl="0">
      <w:lvl w:ilvl="0">
        <w:numFmt w:val="decimal"/>
        <w:lvlText w:val="%1."/>
        <w:lvlJc w:val="left"/>
      </w:lvl>
    </w:lvlOverride>
    <w:lvlOverride w:ilvl="1">
      <w:lvl w:ilvl="1">
        <w:numFmt w:val="lowerLetter"/>
        <w:lvlText w:val="%2."/>
        <w:lvlJc w:val="left"/>
      </w:lvl>
    </w:lvlOverride>
  </w:num>
  <w:num w:numId="8">
    <w:abstractNumId w:val="0"/>
  </w:num>
  <w:num w:numId="9">
    <w:abstractNumId w:val="29"/>
    <w:lvlOverride w:ilvl="0">
      <w:lvl w:ilvl="0">
        <w:numFmt w:val="decimal"/>
        <w:lvlText w:val=""/>
        <w:lvlJc w:val="left"/>
      </w:lvl>
    </w:lvlOverride>
    <w:lvlOverride w:ilvl="1">
      <w:lvl w:ilvl="1">
        <w:numFmt w:val="lowerLetter"/>
        <w:lvlText w:val="%2."/>
        <w:lvlJc w:val="left"/>
      </w:lvl>
    </w:lvlOverride>
  </w:num>
  <w:num w:numId="10">
    <w:abstractNumId w:val="22"/>
  </w:num>
  <w:num w:numId="11">
    <w:abstractNumId w:val="26"/>
  </w:num>
  <w:num w:numId="12">
    <w:abstractNumId w:val="24"/>
  </w:num>
  <w:num w:numId="13">
    <w:abstractNumId w:val="16"/>
  </w:num>
  <w:num w:numId="14">
    <w:abstractNumId w:val="34"/>
    <w:lvlOverride w:ilvl="0">
      <w:lvl w:ilvl="0">
        <w:numFmt w:val="decimal"/>
        <w:lvlText w:val="%1."/>
        <w:lvlJc w:val="left"/>
      </w:lvl>
    </w:lvlOverride>
  </w:num>
  <w:num w:numId="15">
    <w:abstractNumId w:val="34"/>
    <w:lvlOverride w:ilvl="0">
      <w:lvl w:ilvl="0">
        <w:numFmt w:val="decimal"/>
        <w:lvlText w:val="%1."/>
        <w:lvlJc w:val="left"/>
      </w:lvl>
    </w:lvlOverride>
  </w:num>
  <w:num w:numId="16">
    <w:abstractNumId w:val="3"/>
  </w:num>
  <w:num w:numId="17">
    <w:abstractNumId w:val="3"/>
    <w:lvlOverride w:ilvl="0">
      <w:lvl w:ilvl="0">
        <w:start w:val="1"/>
        <w:numFmt w:val="lowerLetter"/>
        <w:lvlText w:val="%1)"/>
        <w:lvlJc w:val="left"/>
        <w:pPr>
          <w:ind w:left="2160" w:hanging="360"/>
        </w:pPr>
      </w:lvl>
    </w:lvlOverride>
    <w:lvlOverride w:ilvl="1">
      <w:lvl w:ilvl="1">
        <w:start w:val="1"/>
        <w:numFmt w:val="lowerLetter"/>
        <w:lvlText w:val="%2."/>
        <w:lvlJc w:val="left"/>
        <w:pPr>
          <w:ind w:left="2880" w:hanging="360"/>
        </w:pPr>
      </w:lvl>
    </w:lvlOverride>
    <w:lvlOverride w:ilvl="2">
      <w:lvl w:ilvl="2">
        <w:start w:val="1"/>
        <w:numFmt w:val="lowerRoman"/>
        <w:lvlText w:val="%3."/>
        <w:lvlJc w:val="right"/>
        <w:pPr>
          <w:ind w:left="3600" w:hanging="180"/>
        </w:pPr>
      </w:lvl>
    </w:lvlOverride>
    <w:lvlOverride w:ilvl="3">
      <w:lvl w:ilvl="3" w:tentative="1">
        <w:start w:val="1"/>
        <w:numFmt w:val="decimal"/>
        <w:lvlText w:val="%4."/>
        <w:lvlJc w:val="left"/>
        <w:pPr>
          <w:ind w:left="4320" w:hanging="360"/>
        </w:pPr>
      </w:lvl>
    </w:lvlOverride>
    <w:lvlOverride w:ilvl="4">
      <w:lvl w:ilvl="4" w:tentative="1">
        <w:start w:val="1"/>
        <w:numFmt w:val="lowerLetter"/>
        <w:lvlText w:val="%5."/>
        <w:lvlJc w:val="left"/>
        <w:pPr>
          <w:ind w:left="5040" w:hanging="360"/>
        </w:pPr>
      </w:lvl>
    </w:lvlOverride>
    <w:lvlOverride w:ilvl="5">
      <w:lvl w:ilvl="5" w:tentative="1">
        <w:start w:val="1"/>
        <w:numFmt w:val="lowerRoman"/>
        <w:lvlText w:val="%6."/>
        <w:lvlJc w:val="right"/>
        <w:pPr>
          <w:ind w:left="5760" w:hanging="180"/>
        </w:pPr>
      </w:lvl>
    </w:lvlOverride>
    <w:lvlOverride w:ilvl="6">
      <w:lvl w:ilvl="6" w:tentative="1">
        <w:start w:val="1"/>
        <w:numFmt w:val="decimal"/>
        <w:lvlText w:val="%7."/>
        <w:lvlJc w:val="left"/>
        <w:pPr>
          <w:ind w:left="6480" w:hanging="360"/>
        </w:pPr>
      </w:lvl>
    </w:lvlOverride>
    <w:lvlOverride w:ilvl="7">
      <w:lvl w:ilvl="7" w:tentative="1">
        <w:start w:val="1"/>
        <w:numFmt w:val="lowerLetter"/>
        <w:lvlText w:val="%8."/>
        <w:lvlJc w:val="left"/>
        <w:pPr>
          <w:ind w:left="7200" w:hanging="360"/>
        </w:pPr>
      </w:lvl>
    </w:lvlOverride>
    <w:lvlOverride w:ilvl="8">
      <w:lvl w:ilvl="8" w:tentative="1">
        <w:start w:val="1"/>
        <w:numFmt w:val="lowerRoman"/>
        <w:lvlText w:val="%9."/>
        <w:lvlJc w:val="right"/>
        <w:pPr>
          <w:ind w:left="7920" w:hanging="180"/>
        </w:pPr>
      </w:lvl>
    </w:lvlOverride>
  </w:num>
  <w:num w:numId="18">
    <w:abstractNumId w:val="2"/>
  </w:num>
  <w:num w:numId="19">
    <w:abstractNumId w:val="19"/>
  </w:num>
  <w:num w:numId="20">
    <w:abstractNumId w:val="10"/>
  </w:num>
  <w:num w:numId="21">
    <w:abstractNumId w:val="33"/>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2">
    <w:abstractNumId w:val="9"/>
  </w:num>
  <w:num w:numId="23">
    <w:abstractNumId w:val="33"/>
    <w:lvlOverride w:ilvl="0">
      <w:lvl w:ilvl="0">
        <w:start w:val="1"/>
        <w:numFmt w:val="decimal"/>
        <w:lvlText w:val="%1."/>
        <w:lvlJc w:val="left"/>
        <w:pPr>
          <w:ind w:left="720" w:hanging="360"/>
        </w:pPr>
      </w:lvl>
    </w:lvlOverride>
    <w:lvlOverride w:ilvl="1">
      <w:lvl w:ilvl="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24">
    <w:abstractNumId w:val="14"/>
  </w:num>
  <w:num w:numId="25">
    <w:abstractNumId w:val="25"/>
  </w:num>
  <w:num w:numId="26">
    <w:abstractNumId w:val="12"/>
  </w:num>
  <w:num w:numId="27">
    <w:abstractNumId w:val="7"/>
  </w:num>
  <w:num w:numId="28">
    <w:abstractNumId w:val="23"/>
  </w:num>
  <w:num w:numId="29">
    <w:abstractNumId w:val="21"/>
  </w:num>
  <w:num w:numId="30">
    <w:abstractNumId w:val="31"/>
  </w:num>
  <w:num w:numId="31">
    <w:abstractNumId w:val="15"/>
  </w:num>
  <w:num w:numId="32">
    <w:abstractNumId w:val="11"/>
  </w:num>
  <w:num w:numId="33">
    <w:abstractNumId w:val="30"/>
  </w:num>
  <w:num w:numId="34">
    <w:abstractNumId w:val="20"/>
  </w:num>
  <w:num w:numId="35">
    <w:abstractNumId w:val="4"/>
  </w:num>
  <w:num w:numId="36">
    <w:abstractNumId w:val="18"/>
  </w:num>
  <w:num w:numId="37">
    <w:abstractNumId w:val="28"/>
  </w:num>
  <w:num w:numId="38">
    <w:abstractNumId w:val="5"/>
  </w:num>
  <w:num w:numId="39">
    <w:abstractNumId w:val="8"/>
  </w:num>
  <w:num w:numId="40">
    <w:abstractNumId w:val="27"/>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2"/>
  </w:compat>
  <w:rsids>
    <w:rsidRoot w:val="006B239E"/>
    <w:rsid w:val="00006C7B"/>
    <w:rsid w:val="00011F57"/>
    <w:rsid w:val="00020350"/>
    <w:rsid w:val="0004284F"/>
    <w:rsid w:val="00084A9E"/>
    <w:rsid w:val="000A10CE"/>
    <w:rsid w:val="000B6DB3"/>
    <w:rsid w:val="000C5A57"/>
    <w:rsid w:val="00107905"/>
    <w:rsid w:val="00132C41"/>
    <w:rsid w:val="00140EA4"/>
    <w:rsid w:val="00150385"/>
    <w:rsid w:val="0023544F"/>
    <w:rsid w:val="00236352"/>
    <w:rsid w:val="002373C4"/>
    <w:rsid w:val="00277434"/>
    <w:rsid w:val="002B607B"/>
    <w:rsid w:val="00303794"/>
    <w:rsid w:val="00323B47"/>
    <w:rsid w:val="00333F84"/>
    <w:rsid w:val="00336E5E"/>
    <w:rsid w:val="003C4CB1"/>
    <w:rsid w:val="003D60E0"/>
    <w:rsid w:val="0044794C"/>
    <w:rsid w:val="004A342A"/>
    <w:rsid w:val="004A3773"/>
    <w:rsid w:val="004B6F5E"/>
    <w:rsid w:val="004E3A09"/>
    <w:rsid w:val="004F503C"/>
    <w:rsid w:val="00514006"/>
    <w:rsid w:val="00520456"/>
    <w:rsid w:val="00537DFD"/>
    <w:rsid w:val="00590A8C"/>
    <w:rsid w:val="005B260C"/>
    <w:rsid w:val="005C5FEF"/>
    <w:rsid w:val="00617164"/>
    <w:rsid w:val="00635D95"/>
    <w:rsid w:val="00643B84"/>
    <w:rsid w:val="0065012C"/>
    <w:rsid w:val="00655DBD"/>
    <w:rsid w:val="00687299"/>
    <w:rsid w:val="0069090D"/>
    <w:rsid w:val="006B239E"/>
    <w:rsid w:val="006D1F91"/>
    <w:rsid w:val="006E71B6"/>
    <w:rsid w:val="006F0395"/>
    <w:rsid w:val="007331BE"/>
    <w:rsid w:val="007C54DB"/>
    <w:rsid w:val="007D7FC2"/>
    <w:rsid w:val="0084096F"/>
    <w:rsid w:val="00867D45"/>
    <w:rsid w:val="00880FE6"/>
    <w:rsid w:val="008D2B70"/>
    <w:rsid w:val="0091150D"/>
    <w:rsid w:val="00915412"/>
    <w:rsid w:val="009355FE"/>
    <w:rsid w:val="00950C39"/>
    <w:rsid w:val="009707D3"/>
    <w:rsid w:val="00977A5C"/>
    <w:rsid w:val="00A01C1E"/>
    <w:rsid w:val="00A17ED2"/>
    <w:rsid w:val="00A256AC"/>
    <w:rsid w:val="00A63FCA"/>
    <w:rsid w:val="00A64817"/>
    <w:rsid w:val="00A74EBF"/>
    <w:rsid w:val="00AD6975"/>
    <w:rsid w:val="00B52708"/>
    <w:rsid w:val="00B80211"/>
    <w:rsid w:val="00B87DED"/>
    <w:rsid w:val="00C10C3E"/>
    <w:rsid w:val="00C37D78"/>
    <w:rsid w:val="00C63EE7"/>
    <w:rsid w:val="00C73FE3"/>
    <w:rsid w:val="00CA0BD3"/>
    <w:rsid w:val="00CA0F26"/>
    <w:rsid w:val="00CB4959"/>
    <w:rsid w:val="00CE04BD"/>
    <w:rsid w:val="00D01992"/>
    <w:rsid w:val="00D02E4B"/>
    <w:rsid w:val="00D3376C"/>
    <w:rsid w:val="00D8578F"/>
    <w:rsid w:val="00D85D24"/>
    <w:rsid w:val="00DA0DE7"/>
    <w:rsid w:val="00DF7776"/>
    <w:rsid w:val="00E34B40"/>
    <w:rsid w:val="00E41792"/>
    <w:rsid w:val="00EC32E5"/>
    <w:rsid w:val="00ED1676"/>
    <w:rsid w:val="00F214F3"/>
    <w:rsid w:val="00F349E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A1C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7"/>
        <w:szCs w:val="27"/>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794"/>
  </w:style>
  <w:style w:type="paragraph" w:styleId="Heading1">
    <w:name w:val="heading 1"/>
    <w:basedOn w:val="Normal"/>
    <w:link w:val="Heading1Char"/>
    <w:uiPriority w:val="9"/>
    <w:qFormat/>
    <w:rsid w:val="006B239E"/>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6B239E"/>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6B239E"/>
    <w:pPr>
      <w:spacing w:before="100" w:beforeAutospacing="1" w:after="100" w:afterAutospacing="1"/>
      <w:outlineLvl w:val="2"/>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39E"/>
    <w:rPr>
      <w:rFonts w:ascii="Times" w:hAnsi="Times"/>
      <w:b/>
      <w:bCs/>
      <w:kern w:val="36"/>
      <w:sz w:val="48"/>
      <w:szCs w:val="48"/>
    </w:rPr>
  </w:style>
  <w:style w:type="character" w:customStyle="1" w:styleId="Heading2Char">
    <w:name w:val="Heading 2 Char"/>
    <w:basedOn w:val="DefaultParagraphFont"/>
    <w:link w:val="Heading2"/>
    <w:uiPriority w:val="9"/>
    <w:rsid w:val="006B239E"/>
    <w:rPr>
      <w:rFonts w:ascii="Times" w:hAnsi="Times"/>
      <w:b/>
      <w:bCs/>
      <w:sz w:val="36"/>
      <w:szCs w:val="36"/>
    </w:rPr>
  </w:style>
  <w:style w:type="character" w:customStyle="1" w:styleId="Heading3Char">
    <w:name w:val="Heading 3 Char"/>
    <w:basedOn w:val="DefaultParagraphFont"/>
    <w:link w:val="Heading3"/>
    <w:uiPriority w:val="9"/>
    <w:rsid w:val="006B239E"/>
    <w:rPr>
      <w:rFonts w:ascii="Times" w:hAnsi="Times"/>
      <w:b/>
      <w:bCs/>
      <w:sz w:val="27"/>
      <w:szCs w:val="27"/>
    </w:rPr>
  </w:style>
  <w:style w:type="paragraph" w:styleId="NormalWeb">
    <w:name w:val="Normal (Web)"/>
    <w:basedOn w:val="Normal"/>
    <w:uiPriority w:val="99"/>
    <w:unhideWhenUsed/>
    <w:rsid w:val="006B239E"/>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6B239E"/>
    <w:rPr>
      <w:color w:val="0000FF"/>
      <w:u w:val="single"/>
    </w:rPr>
  </w:style>
  <w:style w:type="paragraph" w:styleId="BalloonText">
    <w:name w:val="Balloon Text"/>
    <w:basedOn w:val="Normal"/>
    <w:link w:val="BalloonTextChar"/>
    <w:uiPriority w:val="99"/>
    <w:semiHidden/>
    <w:unhideWhenUsed/>
    <w:rsid w:val="006B23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239E"/>
    <w:rPr>
      <w:rFonts w:ascii="Lucida Grande" w:hAnsi="Lucida Grande" w:cs="Lucida Grande"/>
      <w:sz w:val="18"/>
      <w:szCs w:val="18"/>
    </w:rPr>
  </w:style>
  <w:style w:type="paragraph" w:styleId="TOCHeading">
    <w:name w:val="TOC Heading"/>
    <w:basedOn w:val="Heading1"/>
    <w:next w:val="Normal"/>
    <w:uiPriority w:val="39"/>
    <w:unhideWhenUsed/>
    <w:qFormat/>
    <w:rsid w:val="006B239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unhideWhenUsed/>
    <w:rsid w:val="006B239E"/>
    <w:pPr>
      <w:spacing w:before="120"/>
    </w:pPr>
    <w:rPr>
      <w:b/>
      <w:sz w:val="22"/>
      <w:szCs w:val="22"/>
    </w:rPr>
  </w:style>
  <w:style w:type="paragraph" w:styleId="TOC2">
    <w:name w:val="toc 2"/>
    <w:basedOn w:val="Normal"/>
    <w:next w:val="Normal"/>
    <w:autoRedefine/>
    <w:uiPriority w:val="39"/>
    <w:unhideWhenUsed/>
    <w:rsid w:val="006B239E"/>
    <w:pPr>
      <w:ind w:left="240"/>
    </w:pPr>
    <w:rPr>
      <w:i/>
      <w:sz w:val="22"/>
      <w:szCs w:val="22"/>
    </w:rPr>
  </w:style>
  <w:style w:type="paragraph" w:styleId="TOC3">
    <w:name w:val="toc 3"/>
    <w:basedOn w:val="Normal"/>
    <w:next w:val="Normal"/>
    <w:autoRedefine/>
    <w:uiPriority w:val="39"/>
    <w:unhideWhenUsed/>
    <w:rsid w:val="006B239E"/>
    <w:pPr>
      <w:ind w:left="480"/>
    </w:pPr>
    <w:rPr>
      <w:sz w:val="22"/>
      <w:szCs w:val="22"/>
    </w:rPr>
  </w:style>
  <w:style w:type="paragraph" w:styleId="TOC4">
    <w:name w:val="toc 4"/>
    <w:basedOn w:val="Normal"/>
    <w:next w:val="Normal"/>
    <w:autoRedefine/>
    <w:uiPriority w:val="39"/>
    <w:unhideWhenUsed/>
    <w:rsid w:val="006B239E"/>
    <w:pPr>
      <w:ind w:left="720"/>
    </w:pPr>
    <w:rPr>
      <w:sz w:val="20"/>
      <w:szCs w:val="20"/>
    </w:rPr>
  </w:style>
  <w:style w:type="paragraph" w:styleId="TOC5">
    <w:name w:val="toc 5"/>
    <w:basedOn w:val="Normal"/>
    <w:next w:val="Normal"/>
    <w:autoRedefine/>
    <w:uiPriority w:val="39"/>
    <w:unhideWhenUsed/>
    <w:rsid w:val="006B239E"/>
    <w:pPr>
      <w:ind w:left="960"/>
    </w:pPr>
    <w:rPr>
      <w:sz w:val="20"/>
      <w:szCs w:val="20"/>
    </w:rPr>
  </w:style>
  <w:style w:type="paragraph" w:styleId="TOC6">
    <w:name w:val="toc 6"/>
    <w:basedOn w:val="Normal"/>
    <w:next w:val="Normal"/>
    <w:autoRedefine/>
    <w:uiPriority w:val="39"/>
    <w:unhideWhenUsed/>
    <w:rsid w:val="006B239E"/>
    <w:pPr>
      <w:ind w:left="1200"/>
    </w:pPr>
    <w:rPr>
      <w:sz w:val="20"/>
      <w:szCs w:val="20"/>
    </w:rPr>
  </w:style>
  <w:style w:type="paragraph" w:styleId="TOC7">
    <w:name w:val="toc 7"/>
    <w:basedOn w:val="Normal"/>
    <w:next w:val="Normal"/>
    <w:autoRedefine/>
    <w:uiPriority w:val="39"/>
    <w:unhideWhenUsed/>
    <w:rsid w:val="006B239E"/>
    <w:pPr>
      <w:ind w:left="1440"/>
    </w:pPr>
    <w:rPr>
      <w:sz w:val="20"/>
      <w:szCs w:val="20"/>
    </w:rPr>
  </w:style>
  <w:style w:type="paragraph" w:styleId="TOC8">
    <w:name w:val="toc 8"/>
    <w:basedOn w:val="Normal"/>
    <w:next w:val="Normal"/>
    <w:autoRedefine/>
    <w:uiPriority w:val="39"/>
    <w:unhideWhenUsed/>
    <w:rsid w:val="006B239E"/>
    <w:pPr>
      <w:ind w:left="1680"/>
    </w:pPr>
    <w:rPr>
      <w:sz w:val="20"/>
      <w:szCs w:val="20"/>
    </w:rPr>
  </w:style>
  <w:style w:type="paragraph" w:styleId="TOC9">
    <w:name w:val="toc 9"/>
    <w:basedOn w:val="Normal"/>
    <w:next w:val="Normal"/>
    <w:autoRedefine/>
    <w:uiPriority w:val="39"/>
    <w:unhideWhenUsed/>
    <w:rsid w:val="006B239E"/>
    <w:pPr>
      <w:ind w:left="1920"/>
    </w:pPr>
    <w:rPr>
      <w:sz w:val="20"/>
      <w:szCs w:val="20"/>
    </w:rPr>
  </w:style>
  <w:style w:type="paragraph" w:styleId="ListParagraph">
    <w:name w:val="List Paragraph"/>
    <w:basedOn w:val="Normal"/>
    <w:uiPriority w:val="34"/>
    <w:qFormat/>
    <w:rsid w:val="00A256AC"/>
    <w:pPr>
      <w:ind w:left="720"/>
      <w:contextualSpacing/>
    </w:pPr>
  </w:style>
  <w:style w:type="character" w:styleId="FollowedHyperlink">
    <w:name w:val="FollowedHyperlink"/>
    <w:basedOn w:val="DefaultParagraphFont"/>
    <w:uiPriority w:val="99"/>
    <w:semiHidden/>
    <w:unhideWhenUsed/>
    <w:rsid w:val="007D7FC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B239E"/>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6B239E"/>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6B239E"/>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39E"/>
    <w:rPr>
      <w:rFonts w:ascii="Times" w:hAnsi="Times"/>
      <w:b/>
      <w:bCs/>
      <w:kern w:val="36"/>
      <w:sz w:val="48"/>
      <w:szCs w:val="48"/>
    </w:rPr>
  </w:style>
  <w:style w:type="character" w:customStyle="1" w:styleId="Heading2Char">
    <w:name w:val="Heading 2 Char"/>
    <w:basedOn w:val="DefaultParagraphFont"/>
    <w:link w:val="Heading2"/>
    <w:uiPriority w:val="9"/>
    <w:rsid w:val="006B239E"/>
    <w:rPr>
      <w:rFonts w:ascii="Times" w:hAnsi="Times"/>
      <w:b/>
      <w:bCs/>
      <w:sz w:val="36"/>
      <w:szCs w:val="36"/>
    </w:rPr>
  </w:style>
  <w:style w:type="character" w:customStyle="1" w:styleId="Heading3Char">
    <w:name w:val="Heading 3 Char"/>
    <w:basedOn w:val="DefaultParagraphFont"/>
    <w:link w:val="Heading3"/>
    <w:uiPriority w:val="9"/>
    <w:rsid w:val="006B239E"/>
    <w:rPr>
      <w:rFonts w:ascii="Times" w:hAnsi="Times"/>
      <w:b/>
      <w:bCs/>
      <w:sz w:val="27"/>
      <w:szCs w:val="27"/>
    </w:rPr>
  </w:style>
  <w:style w:type="paragraph" w:styleId="NormalWeb">
    <w:name w:val="Normal (Web)"/>
    <w:basedOn w:val="Normal"/>
    <w:uiPriority w:val="99"/>
    <w:unhideWhenUsed/>
    <w:rsid w:val="006B239E"/>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6B239E"/>
    <w:rPr>
      <w:color w:val="0000FF"/>
      <w:u w:val="single"/>
    </w:rPr>
  </w:style>
  <w:style w:type="paragraph" w:styleId="BalloonText">
    <w:name w:val="Balloon Text"/>
    <w:basedOn w:val="Normal"/>
    <w:link w:val="BalloonTextChar"/>
    <w:uiPriority w:val="99"/>
    <w:semiHidden/>
    <w:unhideWhenUsed/>
    <w:rsid w:val="006B239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239E"/>
    <w:rPr>
      <w:rFonts w:ascii="Lucida Grande" w:hAnsi="Lucida Grande" w:cs="Lucida Grande"/>
      <w:sz w:val="18"/>
      <w:szCs w:val="18"/>
    </w:rPr>
  </w:style>
  <w:style w:type="paragraph" w:styleId="TOCHeading">
    <w:name w:val="TOC Heading"/>
    <w:basedOn w:val="Heading1"/>
    <w:next w:val="Normal"/>
    <w:uiPriority w:val="39"/>
    <w:unhideWhenUsed/>
    <w:qFormat/>
    <w:rsid w:val="006B239E"/>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1">
    <w:name w:val="toc 1"/>
    <w:basedOn w:val="Normal"/>
    <w:next w:val="Normal"/>
    <w:autoRedefine/>
    <w:uiPriority w:val="39"/>
    <w:semiHidden/>
    <w:unhideWhenUsed/>
    <w:rsid w:val="006B239E"/>
    <w:pPr>
      <w:spacing w:before="120"/>
    </w:pPr>
    <w:rPr>
      <w:b/>
    </w:rPr>
  </w:style>
  <w:style w:type="paragraph" w:styleId="TOC2">
    <w:name w:val="toc 2"/>
    <w:basedOn w:val="Normal"/>
    <w:next w:val="Normal"/>
    <w:autoRedefine/>
    <w:uiPriority w:val="39"/>
    <w:semiHidden/>
    <w:unhideWhenUsed/>
    <w:rsid w:val="006B239E"/>
    <w:pPr>
      <w:ind w:left="240"/>
    </w:pPr>
    <w:rPr>
      <w:b/>
      <w:sz w:val="22"/>
      <w:szCs w:val="22"/>
    </w:rPr>
  </w:style>
  <w:style w:type="paragraph" w:styleId="TOC3">
    <w:name w:val="toc 3"/>
    <w:basedOn w:val="Normal"/>
    <w:next w:val="Normal"/>
    <w:autoRedefine/>
    <w:uiPriority w:val="39"/>
    <w:semiHidden/>
    <w:unhideWhenUsed/>
    <w:rsid w:val="006B239E"/>
    <w:pPr>
      <w:ind w:left="480"/>
    </w:pPr>
    <w:rPr>
      <w:sz w:val="22"/>
      <w:szCs w:val="22"/>
    </w:rPr>
  </w:style>
  <w:style w:type="paragraph" w:styleId="TOC4">
    <w:name w:val="toc 4"/>
    <w:basedOn w:val="Normal"/>
    <w:next w:val="Normal"/>
    <w:autoRedefine/>
    <w:uiPriority w:val="39"/>
    <w:semiHidden/>
    <w:unhideWhenUsed/>
    <w:rsid w:val="006B239E"/>
    <w:pPr>
      <w:ind w:left="720"/>
    </w:pPr>
    <w:rPr>
      <w:sz w:val="20"/>
      <w:szCs w:val="20"/>
    </w:rPr>
  </w:style>
  <w:style w:type="paragraph" w:styleId="TOC5">
    <w:name w:val="toc 5"/>
    <w:basedOn w:val="Normal"/>
    <w:next w:val="Normal"/>
    <w:autoRedefine/>
    <w:uiPriority w:val="39"/>
    <w:semiHidden/>
    <w:unhideWhenUsed/>
    <w:rsid w:val="006B239E"/>
    <w:pPr>
      <w:ind w:left="960"/>
    </w:pPr>
    <w:rPr>
      <w:sz w:val="20"/>
      <w:szCs w:val="20"/>
    </w:rPr>
  </w:style>
  <w:style w:type="paragraph" w:styleId="TOC6">
    <w:name w:val="toc 6"/>
    <w:basedOn w:val="Normal"/>
    <w:next w:val="Normal"/>
    <w:autoRedefine/>
    <w:uiPriority w:val="39"/>
    <w:semiHidden/>
    <w:unhideWhenUsed/>
    <w:rsid w:val="006B239E"/>
    <w:pPr>
      <w:ind w:left="1200"/>
    </w:pPr>
    <w:rPr>
      <w:sz w:val="20"/>
      <w:szCs w:val="20"/>
    </w:rPr>
  </w:style>
  <w:style w:type="paragraph" w:styleId="TOC7">
    <w:name w:val="toc 7"/>
    <w:basedOn w:val="Normal"/>
    <w:next w:val="Normal"/>
    <w:autoRedefine/>
    <w:uiPriority w:val="39"/>
    <w:semiHidden/>
    <w:unhideWhenUsed/>
    <w:rsid w:val="006B239E"/>
    <w:pPr>
      <w:ind w:left="1440"/>
    </w:pPr>
    <w:rPr>
      <w:sz w:val="20"/>
      <w:szCs w:val="20"/>
    </w:rPr>
  </w:style>
  <w:style w:type="paragraph" w:styleId="TOC8">
    <w:name w:val="toc 8"/>
    <w:basedOn w:val="Normal"/>
    <w:next w:val="Normal"/>
    <w:autoRedefine/>
    <w:uiPriority w:val="39"/>
    <w:semiHidden/>
    <w:unhideWhenUsed/>
    <w:rsid w:val="006B239E"/>
    <w:pPr>
      <w:ind w:left="1680"/>
    </w:pPr>
    <w:rPr>
      <w:sz w:val="20"/>
      <w:szCs w:val="20"/>
    </w:rPr>
  </w:style>
  <w:style w:type="paragraph" w:styleId="TOC9">
    <w:name w:val="toc 9"/>
    <w:basedOn w:val="Normal"/>
    <w:next w:val="Normal"/>
    <w:autoRedefine/>
    <w:uiPriority w:val="39"/>
    <w:semiHidden/>
    <w:unhideWhenUsed/>
    <w:rsid w:val="006B239E"/>
    <w:pPr>
      <w:ind w:left="19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695020">
      <w:bodyDiv w:val="1"/>
      <w:marLeft w:val="0"/>
      <w:marRight w:val="0"/>
      <w:marTop w:val="0"/>
      <w:marBottom w:val="0"/>
      <w:divBdr>
        <w:top w:val="none" w:sz="0" w:space="0" w:color="auto"/>
        <w:left w:val="none" w:sz="0" w:space="0" w:color="auto"/>
        <w:bottom w:val="none" w:sz="0" w:space="0" w:color="auto"/>
        <w:right w:val="none" w:sz="0" w:space="0" w:color="auto"/>
      </w:divBdr>
    </w:div>
    <w:div w:id="620500185">
      <w:bodyDiv w:val="1"/>
      <w:marLeft w:val="0"/>
      <w:marRight w:val="0"/>
      <w:marTop w:val="0"/>
      <w:marBottom w:val="0"/>
      <w:divBdr>
        <w:top w:val="none" w:sz="0" w:space="0" w:color="auto"/>
        <w:left w:val="none" w:sz="0" w:space="0" w:color="auto"/>
        <w:bottom w:val="none" w:sz="0" w:space="0" w:color="auto"/>
        <w:right w:val="none" w:sz="0" w:space="0" w:color="auto"/>
      </w:divBdr>
    </w:div>
    <w:div w:id="1444107143">
      <w:bodyDiv w:val="1"/>
      <w:marLeft w:val="0"/>
      <w:marRight w:val="0"/>
      <w:marTop w:val="0"/>
      <w:marBottom w:val="0"/>
      <w:divBdr>
        <w:top w:val="none" w:sz="0" w:space="0" w:color="auto"/>
        <w:left w:val="none" w:sz="0" w:space="0" w:color="auto"/>
        <w:bottom w:val="none" w:sz="0" w:space="0" w:color="auto"/>
        <w:right w:val="none" w:sz="0" w:space="0" w:color="auto"/>
      </w:divBdr>
    </w:div>
    <w:div w:id="1445539273">
      <w:bodyDiv w:val="1"/>
      <w:marLeft w:val="0"/>
      <w:marRight w:val="0"/>
      <w:marTop w:val="0"/>
      <w:marBottom w:val="0"/>
      <w:divBdr>
        <w:top w:val="none" w:sz="0" w:space="0" w:color="auto"/>
        <w:left w:val="none" w:sz="0" w:space="0" w:color="auto"/>
        <w:bottom w:val="none" w:sz="0" w:space="0" w:color="auto"/>
        <w:right w:val="none" w:sz="0" w:space="0" w:color="auto"/>
      </w:divBdr>
    </w:div>
    <w:div w:id="1465658960">
      <w:bodyDiv w:val="1"/>
      <w:marLeft w:val="0"/>
      <w:marRight w:val="0"/>
      <w:marTop w:val="0"/>
      <w:marBottom w:val="0"/>
      <w:divBdr>
        <w:top w:val="none" w:sz="0" w:space="0" w:color="auto"/>
        <w:left w:val="none" w:sz="0" w:space="0" w:color="auto"/>
        <w:bottom w:val="none" w:sz="0" w:space="0" w:color="auto"/>
        <w:right w:val="none" w:sz="0" w:space="0" w:color="auto"/>
      </w:divBdr>
    </w:div>
    <w:div w:id="1570993566">
      <w:bodyDiv w:val="1"/>
      <w:marLeft w:val="0"/>
      <w:marRight w:val="0"/>
      <w:marTop w:val="0"/>
      <w:marBottom w:val="0"/>
      <w:divBdr>
        <w:top w:val="none" w:sz="0" w:space="0" w:color="auto"/>
        <w:left w:val="none" w:sz="0" w:space="0" w:color="auto"/>
        <w:bottom w:val="none" w:sz="0" w:space="0" w:color="auto"/>
        <w:right w:val="none" w:sz="0" w:space="0" w:color="auto"/>
      </w:divBdr>
      <w:divsChild>
        <w:div w:id="798381262">
          <w:marLeft w:val="0"/>
          <w:marRight w:val="0"/>
          <w:marTop w:val="0"/>
          <w:marBottom w:val="0"/>
          <w:divBdr>
            <w:top w:val="none" w:sz="0" w:space="0" w:color="auto"/>
            <w:left w:val="none" w:sz="0" w:space="0" w:color="auto"/>
            <w:bottom w:val="none" w:sz="0" w:space="0" w:color="auto"/>
            <w:right w:val="none" w:sz="0" w:space="0" w:color="auto"/>
          </w:divBdr>
        </w:div>
        <w:div w:id="377631650">
          <w:marLeft w:val="0"/>
          <w:marRight w:val="0"/>
          <w:marTop w:val="0"/>
          <w:marBottom w:val="0"/>
          <w:divBdr>
            <w:top w:val="none" w:sz="0" w:space="0" w:color="auto"/>
            <w:left w:val="none" w:sz="0" w:space="0" w:color="auto"/>
            <w:bottom w:val="none" w:sz="0" w:space="0" w:color="auto"/>
            <w:right w:val="none" w:sz="0" w:space="0" w:color="auto"/>
          </w:divBdr>
        </w:div>
      </w:divsChild>
    </w:div>
    <w:div w:id="1589000672">
      <w:bodyDiv w:val="1"/>
      <w:marLeft w:val="0"/>
      <w:marRight w:val="0"/>
      <w:marTop w:val="0"/>
      <w:marBottom w:val="0"/>
      <w:divBdr>
        <w:top w:val="none" w:sz="0" w:space="0" w:color="auto"/>
        <w:left w:val="none" w:sz="0" w:space="0" w:color="auto"/>
        <w:bottom w:val="none" w:sz="0" w:space="0" w:color="auto"/>
        <w:right w:val="none" w:sz="0" w:space="0" w:color="auto"/>
      </w:divBdr>
    </w:div>
    <w:div w:id="1630865517">
      <w:bodyDiv w:val="1"/>
      <w:marLeft w:val="0"/>
      <w:marRight w:val="0"/>
      <w:marTop w:val="0"/>
      <w:marBottom w:val="0"/>
      <w:divBdr>
        <w:top w:val="none" w:sz="0" w:space="0" w:color="auto"/>
        <w:left w:val="none" w:sz="0" w:space="0" w:color="auto"/>
        <w:bottom w:val="none" w:sz="0" w:space="0" w:color="auto"/>
        <w:right w:val="none" w:sz="0" w:space="0" w:color="auto"/>
      </w:divBdr>
    </w:div>
    <w:div w:id="1647272028">
      <w:bodyDiv w:val="1"/>
      <w:marLeft w:val="0"/>
      <w:marRight w:val="0"/>
      <w:marTop w:val="0"/>
      <w:marBottom w:val="0"/>
      <w:divBdr>
        <w:top w:val="none" w:sz="0" w:space="0" w:color="auto"/>
        <w:left w:val="none" w:sz="0" w:space="0" w:color="auto"/>
        <w:bottom w:val="none" w:sz="0" w:space="0" w:color="auto"/>
        <w:right w:val="none" w:sz="0" w:space="0" w:color="auto"/>
      </w:divBdr>
    </w:div>
    <w:div w:id="1816988514">
      <w:bodyDiv w:val="1"/>
      <w:marLeft w:val="0"/>
      <w:marRight w:val="0"/>
      <w:marTop w:val="0"/>
      <w:marBottom w:val="0"/>
      <w:divBdr>
        <w:top w:val="none" w:sz="0" w:space="0" w:color="auto"/>
        <w:left w:val="none" w:sz="0" w:space="0" w:color="auto"/>
        <w:bottom w:val="none" w:sz="0" w:space="0" w:color="auto"/>
        <w:right w:val="none" w:sz="0" w:space="0" w:color="auto"/>
      </w:divBdr>
      <w:divsChild>
        <w:div w:id="169370608">
          <w:marLeft w:val="0"/>
          <w:marRight w:val="0"/>
          <w:marTop w:val="0"/>
          <w:marBottom w:val="0"/>
          <w:divBdr>
            <w:top w:val="none" w:sz="0" w:space="0" w:color="auto"/>
            <w:left w:val="none" w:sz="0" w:space="0" w:color="auto"/>
            <w:bottom w:val="none" w:sz="0" w:space="0" w:color="auto"/>
            <w:right w:val="none" w:sz="0" w:space="0" w:color="auto"/>
          </w:divBdr>
        </w:div>
        <w:div w:id="203811504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C5669-A87F-B848-9BCD-89303A9D1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15</Pages>
  <Words>3721</Words>
  <Characters>21215</Characters>
  <Application>Microsoft Macintosh Word</Application>
  <DocSecurity>0</DocSecurity>
  <Lines>176</Lines>
  <Paragraphs>49</Paragraphs>
  <ScaleCrop>false</ScaleCrop>
  <Company>cloudera</Company>
  <LinksUpToDate>false</LinksUpToDate>
  <CharactersWithSpaces>24887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Himanshu Vashishtha</dc:creator>
  <cp:keywords/>
  <dc:description/>
  <cp:lastModifiedBy>Himanshu Vashishtha</cp:lastModifiedBy>
  <cp:revision>11</cp:revision>
  <dcterms:created xsi:type="dcterms:W3CDTF">2012-09-17T15:50:00Z</dcterms:created>
  <dcterms:modified xsi:type="dcterms:W3CDTF">2012-11-07T18:17:00Z</dcterms:modified>
</cp:coreProperties>
</file>