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59E" w:rsidRPr="00CC359E" w:rsidRDefault="00CC359E" w:rsidP="00CC359E">
      <w:pPr>
        <w:spacing w:before="100" w:beforeAutospacing="1" w:after="100" w:afterAutospacing="1"/>
        <w:outlineLvl w:val="0"/>
        <w:rPr>
          <w:rFonts w:ascii="Times" w:eastAsia="Times New Roman" w:hAnsi="Times" w:cs="Times New Roman"/>
          <w:b/>
          <w:bCs/>
          <w:kern w:val="36"/>
          <w:sz w:val="48"/>
          <w:szCs w:val="48"/>
          <w:lang w:eastAsia="en-US"/>
        </w:rPr>
      </w:pPr>
      <w:r w:rsidRPr="00CC359E">
        <w:rPr>
          <w:rFonts w:ascii="Times" w:eastAsia="Times New Roman" w:hAnsi="Times" w:cs="Times New Roman"/>
          <w:b/>
          <w:bCs/>
          <w:kern w:val="36"/>
          <w:sz w:val="48"/>
          <w:szCs w:val="48"/>
          <w:lang w:eastAsia="en-US"/>
        </w:rPr>
        <w:t>Overview</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T</w:t>
      </w:r>
      <w:r>
        <w:rPr>
          <w:rFonts w:ascii="Times" w:hAnsi="Times" w:cs="Times New Roman"/>
          <w:sz w:val="20"/>
          <w:szCs w:val="20"/>
          <w:lang w:eastAsia="en-US"/>
        </w:rPr>
        <w:t xml:space="preserve">he </w:t>
      </w:r>
      <w:proofErr w:type="spellStart"/>
      <w:r>
        <w:rPr>
          <w:rFonts w:ascii="Times" w:hAnsi="Times" w:cs="Times New Roman"/>
          <w:sz w:val="20"/>
          <w:szCs w:val="20"/>
          <w:lang w:eastAsia="en-US"/>
        </w:rPr>
        <w:t>HBase</w:t>
      </w:r>
      <w:proofErr w:type="spellEnd"/>
      <w:r>
        <w:rPr>
          <w:rFonts w:ascii="Times" w:hAnsi="Times" w:cs="Times New Roman"/>
          <w:sz w:val="20"/>
          <w:szCs w:val="20"/>
          <w:lang w:eastAsia="en-US"/>
        </w:rPr>
        <w:t xml:space="preserve"> </w:t>
      </w:r>
      <w:r w:rsidRPr="00CC359E">
        <w:rPr>
          <w:rFonts w:ascii="Times" w:hAnsi="Times" w:cs="Times New Roman"/>
          <w:sz w:val="20"/>
          <w:szCs w:val="20"/>
          <w:lang w:eastAsia="en-US"/>
        </w:rPr>
        <w:t xml:space="preserve">task monitor is a generic utility that can be used to monitor a variety of </w:t>
      </w:r>
      <w:proofErr w:type="gramStart"/>
      <w:r w:rsidRPr="00CC359E">
        <w:rPr>
          <w:rFonts w:ascii="Times" w:hAnsi="Times" w:cs="Times New Roman"/>
          <w:sz w:val="20"/>
          <w:szCs w:val="20"/>
          <w:lang w:eastAsia="en-US"/>
        </w:rPr>
        <w:t>currently-running</w:t>
      </w:r>
      <w:proofErr w:type="gramEnd"/>
      <w:r w:rsidRPr="00CC359E">
        <w:rPr>
          <w:rFonts w:ascii="Times" w:hAnsi="Times" w:cs="Times New Roman"/>
          <w:sz w:val="20"/>
          <w:szCs w:val="20"/>
          <w:lang w:eastAsia="en-US"/>
        </w:rPr>
        <w:t xml:space="preserve"> tasks on a given </w:t>
      </w:r>
      <w:proofErr w:type="spellStart"/>
      <w:r w:rsidRPr="00CC359E">
        <w:rPr>
          <w:rFonts w:ascii="Times" w:hAnsi="Times" w:cs="Times New Roman"/>
          <w:sz w:val="20"/>
          <w:szCs w:val="20"/>
          <w:lang w:eastAsia="en-US"/>
        </w:rPr>
        <w:t>HBase</w:t>
      </w:r>
      <w:proofErr w:type="spellEnd"/>
      <w:r w:rsidRPr="00CC359E">
        <w:rPr>
          <w:rFonts w:ascii="Times" w:hAnsi="Times" w:cs="Times New Roman"/>
          <w:sz w:val="20"/>
          <w:szCs w:val="20"/>
          <w:lang w:eastAsia="en-US"/>
        </w:rPr>
        <w:t xml:space="preserve"> serv</w:t>
      </w:r>
      <w:bookmarkStart w:id="0" w:name="_GoBack"/>
      <w:bookmarkEnd w:id="0"/>
      <w:r w:rsidRPr="00CC359E">
        <w:rPr>
          <w:rFonts w:ascii="Times" w:hAnsi="Times" w:cs="Times New Roman"/>
          <w:sz w:val="20"/>
          <w:szCs w:val="20"/>
          <w:lang w:eastAsia="en-US"/>
        </w:rPr>
        <w:t xml:space="preserve">er. Currently, it monitors two distinct types of tasks: </w:t>
      </w:r>
    </w:p>
    <w:p w:rsidR="00CC359E" w:rsidRPr="00CC359E" w:rsidRDefault="00CC359E" w:rsidP="00CC359E">
      <w:pPr>
        <w:numPr>
          <w:ilvl w:val="0"/>
          <w:numId w:val="1"/>
        </w:numPr>
        <w:spacing w:before="100" w:beforeAutospacing="1" w:after="100" w:afterAutospacing="1"/>
        <w:rPr>
          <w:rFonts w:ascii="Times" w:eastAsia="Times New Roman" w:hAnsi="Times" w:cs="Times New Roman"/>
          <w:color w:val="000000" w:themeColor="text1"/>
          <w:sz w:val="20"/>
          <w:szCs w:val="20"/>
          <w:lang w:eastAsia="en-US"/>
        </w:rPr>
      </w:pPr>
      <w:r w:rsidRPr="00CC359E">
        <w:rPr>
          <w:rFonts w:ascii="Times" w:eastAsia="Times New Roman" w:hAnsi="Times" w:cs="Times New Roman"/>
          <w:color w:val="000000" w:themeColor="text1"/>
          <w:sz w:val="20"/>
          <w:szCs w:val="20"/>
          <w:lang w:eastAsia="en-US"/>
        </w:rPr>
        <w:t>General Ta</w:t>
      </w:r>
      <w:r w:rsidRPr="00CC359E">
        <w:rPr>
          <w:rFonts w:ascii="Times" w:eastAsia="Times New Roman" w:hAnsi="Times" w:cs="Times New Roman"/>
          <w:color w:val="000000" w:themeColor="text1"/>
          <w:sz w:val="20"/>
          <w:szCs w:val="20"/>
          <w:lang w:eastAsia="en-US"/>
        </w:rPr>
        <w:t>s</w:t>
      </w:r>
      <w:r w:rsidRPr="00CC359E">
        <w:rPr>
          <w:rFonts w:ascii="Times" w:eastAsia="Times New Roman" w:hAnsi="Times" w:cs="Times New Roman"/>
          <w:color w:val="000000" w:themeColor="text1"/>
          <w:sz w:val="20"/>
          <w:szCs w:val="20"/>
          <w:lang w:eastAsia="en-US"/>
        </w:rPr>
        <w:t xml:space="preserve">ks, which are long duration and infrequently-updated. </w:t>
      </w:r>
    </w:p>
    <w:p w:rsidR="00CC359E" w:rsidRPr="00CC359E" w:rsidRDefault="00CC359E" w:rsidP="00CC359E">
      <w:pPr>
        <w:numPr>
          <w:ilvl w:val="0"/>
          <w:numId w:val="1"/>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color w:val="000000" w:themeColor="text1"/>
          <w:sz w:val="20"/>
          <w:szCs w:val="20"/>
          <w:lang w:eastAsia="en-US"/>
        </w:rPr>
        <w:t>RPC Handlers and</w:t>
      </w:r>
      <w:r w:rsidRPr="00CC359E">
        <w:rPr>
          <w:rFonts w:ascii="Times" w:eastAsia="Times New Roman" w:hAnsi="Times" w:cs="Times New Roman"/>
          <w:sz w:val="20"/>
          <w:szCs w:val="20"/>
          <w:lang w:eastAsia="en-US"/>
        </w:rPr>
        <w:t xml:space="preserve"> their calls. These tasks make up an </w:t>
      </w:r>
      <w:proofErr w:type="spellStart"/>
      <w:r w:rsidRPr="00CC359E">
        <w:rPr>
          <w:rFonts w:ascii="Times" w:eastAsia="Times New Roman" w:hAnsi="Times" w:cs="Times New Roman"/>
          <w:sz w:val="20"/>
          <w:szCs w:val="20"/>
          <w:lang w:eastAsia="en-US"/>
        </w:rPr>
        <w:t>HBase</w:t>
      </w:r>
      <w:proofErr w:type="spellEnd"/>
      <w:r w:rsidRPr="00CC359E">
        <w:rPr>
          <w:rFonts w:ascii="Times" w:eastAsia="Times New Roman" w:hAnsi="Times" w:cs="Times New Roman"/>
          <w:sz w:val="20"/>
          <w:szCs w:val="20"/>
          <w:lang w:eastAsia="en-US"/>
        </w:rPr>
        <w:t xml:space="preserve"> version of MySQL's "show </w:t>
      </w:r>
      <w:proofErr w:type="spellStart"/>
      <w:r w:rsidRPr="00CC359E">
        <w:rPr>
          <w:rFonts w:ascii="Times" w:eastAsia="Times New Roman" w:hAnsi="Times" w:cs="Times New Roman"/>
          <w:sz w:val="20"/>
          <w:szCs w:val="20"/>
          <w:lang w:eastAsia="en-US"/>
        </w:rPr>
        <w:t>processlist</w:t>
      </w:r>
      <w:proofErr w:type="spellEnd"/>
      <w:r w:rsidRPr="00CC359E">
        <w:rPr>
          <w:rFonts w:ascii="Times" w:eastAsia="Times New Roman" w:hAnsi="Times" w:cs="Times New Roman"/>
          <w:sz w:val="20"/>
          <w:szCs w:val="20"/>
          <w:lang w:eastAsia="en-US"/>
        </w:rPr>
        <w:t xml:space="preserve">." </w:t>
      </w:r>
    </w:p>
    <w:p w:rsidR="00CC359E" w:rsidRPr="00CC359E" w:rsidRDefault="00CC359E" w:rsidP="00CC359E">
      <w:pPr>
        <w:spacing w:before="100" w:beforeAutospacing="1" w:after="100" w:afterAutospacing="1"/>
        <w:outlineLvl w:val="0"/>
        <w:rPr>
          <w:rFonts w:ascii="Times" w:eastAsia="Times New Roman" w:hAnsi="Times" w:cs="Times New Roman"/>
          <w:b/>
          <w:bCs/>
          <w:kern w:val="36"/>
          <w:sz w:val="48"/>
          <w:szCs w:val="48"/>
          <w:lang w:eastAsia="en-US"/>
        </w:rPr>
      </w:pPr>
      <w:r w:rsidRPr="00CC359E">
        <w:rPr>
          <w:rFonts w:ascii="Times" w:eastAsia="Times New Roman" w:hAnsi="Times" w:cs="Times New Roman"/>
          <w:b/>
          <w:bCs/>
          <w:kern w:val="36"/>
          <w:sz w:val="48"/>
          <w:szCs w:val="48"/>
          <w:lang w:eastAsia="en-US"/>
        </w:rPr>
        <w:t>General Tasks</w:t>
      </w:r>
    </w:p>
    <w:p w:rsidR="00CC359E" w:rsidRPr="00CC359E" w:rsidRDefault="00CC359E" w:rsidP="00CC359E">
      <w:pPr>
        <w:spacing w:after="0"/>
        <w:rPr>
          <w:rFonts w:ascii="Times" w:eastAsia="Times New Roman" w:hAnsi="Times" w:cs="Times New Roman"/>
          <w:sz w:val="20"/>
          <w:szCs w:val="20"/>
          <w:lang w:eastAsia="en-US"/>
        </w:rPr>
      </w:pPr>
      <w:r>
        <w:rPr>
          <w:rFonts w:ascii="Times" w:eastAsia="Times New Roman" w:hAnsi="Times" w:cs="Times New Roman"/>
          <w:noProof/>
          <w:color w:val="0000FF"/>
          <w:sz w:val="20"/>
          <w:szCs w:val="20"/>
          <w:lang w:eastAsia="en-US"/>
        </w:rPr>
        <w:drawing>
          <wp:inline distT="0" distB="0" distL="0" distR="0">
            <wp:extent cx="4974553" cy="2170889"/>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al Tasks shown in the HTML Interface">
                      <a:hlinkClick r:id="rId6" tooltip="&quot;General Tasks shown in the HTML Interface&quot;"/>
                    </pic:cNvPr>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977566" cy="2172204"/>
                    </a:xfrm>
                    <a:prstGeom prst="rect">
                      <a:avLst/>
                    </a:prstGeom>
                    <a:noFill/>
                    <a:ln>
                      <a:noFill/>
                    </a:ln>
                  </pic:spPr>
                </pic:pic>
              </a:graphicData>
            </a:graphic>
          </wp:inline>
        </w:drawing>
      </w:r>
    </w:p>
    <w:p w:rsidR="00CC359E" w:rsidRPr="00CC359E" w:rsidRDefault="00CC359E" w:rsidP="00CC359E">
      <w:pPr>
        <w:spacing w:after="0"/>
        <w:rPr>
          <w:rFonts w:ascii="Times" w:eastAsia="Times New Roman" w:hAnsi="Times" w:cs="Times New Roman"/>
          <w:sz w:val="20"/>
          <w:szCs w:val="20"/>
          <w:lang w:eastAsia="en-US"/>
        </w:rPr>
      </w:pPr>
    </w:p>
    <w:p w:rsidR="00CC359E" w:rsidRPr="00CC359E" w:rsidRDefault="00CC359E" w:rsidP="00CC359E">
      <w:pPr>
        <w:spacing w:after="0"/>
        <w:rPr>
          <w:rFonts w:ascii="Times" w:eastAsia="Times New Roman" w:hAnsi="Times" w:cs="Times New Roman"/>
          <w:sz w:val="20"/>
          <w:szCs w:val="20"/>
          <w:lang w:eastAsia="en-US"/>
        </w:rPr>
      </w:pPr>
      <w:r w:rsidRPr="00CC359E">
        <w:rPr>
          <w:rFonts w:ascii="Times" w:eastAsia="Times New Roman" w:hAnsi="Times" w:cs="Times New Roman"/>
          <w:sz w:val="20"/>
          <w:szCs w:val="20"/>
          <w:lang w:eastAsia="en-US"/>
        </w:rPr>
        <w:t>General Tasks shown in the HTML Interface</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By default, </w:t>
      </w:r>
      <w:r w:rsidRPr="00CC359E">
        <w:rPr>
          <w:rFonts w:ascii="Times" w:hAnsi="Times" w:cs="Times New Roman"/>
          <w:color w:val="000000" w:themeColor="text1"/>
          <w:sz w:val="20"/>
          <w:szCs w:val="20"/>
          <w:lang w:eastAsia="en-US"/>
        </w:rPr>
        <w:t>the HTML View only</w:t>
      </w:r>
      <w:r w:rsidRPr="00CC359E">
        <w:rPr>
          <w:rFonts w:ascii="Times" w:hAnsi="Times" w:cs="Times New Roman"/>
          <w:sz w:val="20"/>
          <w:szCs w:val="20"/>
          <w:lang w:eastAsia="en-US"/>
        </w:rPr>
        <w:t xml:space="preserve"> shows tasks of this type. Among these are: </w:t>
      </w:r>
    </w:p>
    <w:p w:rsidR="00CC359E" w:rsidRPr="00CC359E" w:rsidRDefault="00CC359E" w:rsidP="00CC359E">
      <w:pPr>
        <w:numPr>
          <w:ilvl w:val="0"/>
          <w:numId w:val="2"/>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sz w:val="20"/>
          <w:szCs w:val="20"/>
          <w:lang w:eastAsia="en-US"/>
        </w:rPr>
        <w:t xml:space="preserve">Master/Region startups </w:t>
      </w:r>
    </w:p>
    <w:p w:rsidR="00CC359E" w:rsidRPr="00CC359E" w:rsidRDefault="00CC359E" w:rsidP="00CC359E">
      <w:pPr>
        <w:numPr>
          <w:ilvl w:val="0"/>
          <w:numId w:val="2"/>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sz w:val="20"/>
          <w:szCs w:val="20"/>
          <w:lang w:eastAsia="en-US"/>
        </w:rPr>
        <w:t xml:space="preserve">Compactions </w:t>
      </w:r>
    </w:p>
    <w:p w:rsidR="00CC359E" w:rsidRPr="00CC359E" w:rsidRDefault="00CC359E" w:rsidP="00CC359E">
      <w:pPr>
        <w:numPr>
          <w:ilvl w:val="0"/>
          <w:numId w:val="2"/>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sz w:val="20"/>
          <w:szCs w:val="20"/>
          <w:lang w:eastAsia="en-US"/>
        </w:rPr>
        <w:t xml:space="preserve">Log Splits </w:t>
      </w:r>
    </w:p>
    <w:p w:rsidR="00CC359E" w:rsidRPr="00CC359E" w:rsidRDefault="00CC359E" w:rsidP="00CC359E">
      <w:pPr>
        <w:numPr>
          <w:ilvl w:val="0"/>
          <w:numId w:val="2"/>
        </w:numPr>
        <w:spacing w:before="100" w:beforeAutospacing="1" w:after="100" w:afterAutospacing="1"/>
        <w:rPr>
          <w:rFonts w:ascii="Times" w:eastAsia="Times New Roman" w:hAnsi="Times" w:cs="Times New Roman"/>
          <w:sz w:val="20"/>
          <w:szCs w:val="20"/>
          <w:lang w:eastAsia="en-US"/>
        </w:rPr>
      </w:pPr>
      <w:proofErr w:type="gramStart"/>
      <w:r w:rsidRPr="00CC359E">
        <w:rPr>
          <w:rFonts w:ascii="Times" w:eastAsia="Times New Roman" w:hAnsi="Times" w:cs="Times New Roman"/>
          <w:sz w:val="20"/>
          <w:szCs w:val="20"/>
          <w:lang w:eastAsia="en-US"/>
        </w:rPr>
        <w:t>etc</w:t>
      </w:r>
      <w:proofErr w:type="gramEnd"/>
      <w:r w:rsidRPr="00CC359E">
        <w:rPr>
          <w:rFonts w:ascii="Times" w:eastAsia="Times New Roman" w:hAnsi="Times" w:cs="Times New Roman"/>
          <w:sz w:val="20"/>
          <w:szCs w:val="20"/>
          <w:lang w:eastAsia="en-US"/>
        </w:rPr>
        <w:t xml:space="preserve">. </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When latencies have spiked or a cluster is otherwise unhealthy, it's worth taking a look at the General Task Monitor. An especially lengthy compaction or a hung region startup will be immediately obvious and could help get to the root of the issue. </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General Tasks are flushed out of the Task Monitor 60 seconds after completion, so viewing the Task Monitor's general filter will also produce </w:t>
      </w:r>
      <w:proofErr w:type="gramStart"/>
      <w:r w:rsidRPr="00CC359E">
        <w:rPr>
          <w:rFonts w:ascii="Times" w:hAnsi="Times" w:cs="Times New Roman"/>
          <w:sz w:val="20"/>
          <w:szCs w:val="20"/>
          <w:lang w:eastAsia="en-US"/>
        </w:rPr>
        <w:t>recently-completed</w:t>
      </w:r>
      <w:proofErr w:type="gramEnd"/>
      <w:r w:rsidRPr="00CC359E">
        <w:rPr>
          <w:rFonts w:ascii="Times" w:hAnsi="Times" w:cs="Times New Roman"/>
          <w:sz w:val="20"/>
          <w:szCs w:val="20"/>
          <w:lang w:eastAsia="en-US"/>
        </w:rPr>
        <w:t xml:space="preserve"> tasks. </w:t>
      </w:r>
    </w:p>
    <w:p w:rsidR="00CC359E" w:rsidRPr="00CC359E" w:rsidRDefault="00CC359E" w:rsidP="00CC359E">
      <w:pPr>
        <w:spacing w:before="100" w:beforeAutospacing="1" w:after="100" w:afterAutospacing="1"/>
        <w:outlineLvl w:val="0"/>
        <w:rPr>
          <w:rFonts w:ascii="Times" w:eastAsia="Times New Roman" w:hAnsi="Times" w:cs="Times New Roman"/>
          <w:b/>
          <w:bCs/>
          <w:kern w:val="36"/>
          <w:sz w:val="48"/>
          <w:szCs w:val="48"/>
          <w:lang w:eastAsia="en-US"/>
        </w:rPr>
      </w:pPr>
      <w:r w:rsidRPr="00CC359E">
        <w:rPr>
          <w:rFonts w:ascii="Times" w:eastAsia="Times New Roman" w:hAnsi="Times" w:cs="Times New Roman"/>
          <w:b/>
          <w:bCs/>
          <w:kern w:val="36"/>
          <w:sz w:val="48"/>
          <w:szCs w:val="48"/>
          <w:lang w:eastAsia="en-US"/>
        </w:rPr>
        <w:t>RPC Handlers</w:t>
      </w:r>
    </w:p>
    <w:p w:rsidR="00CC359E" w:rsidRPr="00CC359E" w:rsidRDefault="00CC359E" w:rsidP="00CC359E">
      <w:pPr>
        <w:spacing w:after="0"/>
        <w:rPr>
          <w:rFonts w:ascii="Times" w:eastAsia="Times New Roman" w:hAnsi="Times" w:cs="Times New Roman"/>
          <w:sz w:val="20"/>
          <w:szCs w:val="20"/>
          <w:lang w:eastAsia="en-US"/>
        </w:rPr>
      </w:pPr>
      <w:r>
        <w:rPr>
          <w:rFonts w:ascii="Times" w:eastAsia="Times New Roman" w:hAnsi="Times" w:cs="Times New Roman"/>
          <w:noProof/>
          <w:color w:val="0000FF"/>
          <w:sz w:val="20"/>
          <w:szCs w:val="20"/>
          <w:lang w:eastAsia="en-US"/>
        </w:rPr>
        <w:lastRenderedPageBreak/>
        <w:drawing>
          <wp:inline distT="0" distB="0" distL="0" distR="0">
            <wp:extent cx="5030821" cy="2994263"/>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t of all task monitors, which in this case happen to be idle.">
                      <a:hlinkClick r:id="rId8" tooltip="&quot;List of all task monitors, which in this case happen to be idle.&quot;"/>
                    </pic:cNvPr>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033436" cy="2995820"/>
                    </a:xfrm>
                    <a:prstGeom prst="rect">
                      <a:avLst/>
                    </a:prstGeom>
                    <a:noFill/>
                    <a:ln>
                      <a:noFill/>
                    </a:ln>
                  </pic:spPr>
                </pic:pic>
              </a:graphicData>
            </a:graphic>
          </wp:inline>
        </w:drawing>
      </w:r>
    </w:p>
    <w:p w:rsidR="00CC359E" w:rsidRPr="00CC359E" w:rsidRDefault="00CC359E" w:rsidP="00CC359E">
      <w:pPr>
        <w:spacing w:after="0"/>
        <w:rPr>
          <w:rFonts w:ascii="Times" w:eastAsia="Times New Roman" w:hAnsi="Times" w:cs="Times New Roman"/>
          <w:sz w:val="20"/>
          <w:szCs w:val="20"/>
          <w:lang w:eastAsia="en-US"/>
        </w:rPr>
      </w:pPr>
    </w:p>
    <w:p w:rsidR="00CC359E" w:rsidRPr="00CC359E" w:rsidRDefault="00CC359E" w:rsidP="00CC359E">
      <w:pPr>
        <w:spacing w:after="0"/>
        <w:rPr>
          <w:rFonts w:ascii="Times" w:eastAsia="Times New Roman" w:hAnsi="Times" w:cs="Times New Roman"/>
          <w:sz w:val="20"/>
          <w:szCs w:val="20"/>
          <w:lang w:eastAsia="en-US"/>
        </w:rPr>
      </w:pPr>
      <w:proofErr w:type="gramStart"/>
      <w:r w:rsidRPr="00CC359E">
        <w:rPr>
          <w:rFonts w:ascii="Times" w:eastAsia="Times New Roman" w:hAnsi="Times" w:cs="Times New Roman"/>
          <w:sz w:val="20"/>
          <w:szCs w:val="20"/>
          <w:lang w:eastAsia="en-US"/>
        </w:rPr>
        <w:t>List of all task monitors, which in this case happen to be idle.</w:t>
      </w:r>
      <w:proofErr w:type="gramEnd"/>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All RPC handlers on a given server manage a single </w:t>
      </w:r>
      <w:proofErr w:type="spellStart"/>
      <w:r w:rsidRPr="00CC359E">
        <w:rPr>
          <w:rFonts w:ascii="Times" w:hAnsi="Times" w:cs="Times New Roman"/>
          <w:sz w:val="20"/>
          <w:szCs w:val="20"/>
          <w:lang w:eastAsia="en-US"/>
        </w:rPr>
        <w:t>MonitoredRPCHandler</w:t>
      </w:r>
      <w:proofErr w:type="spellEnd"/>
      <w:r w:rsidRPr="00CC359E">
        <w:rPr>
          <w:rFonts w:ascii="Times" w:hAnsi="Times" w:cs="Times New Roman"/>
          <w:sz w:val="20"/>
          <w:szCs w:val="20"/>
          <w:lang w:eastAsia="en-US"/>
        </w:rPr>
        <w:t xml:space="preserve"> for their entire lifetimes. On a cluster with low load, this will often all be in a "WAITING" state, which means that they are not actively servicing RPC calls. When in this state, the time spent in the state can tell the </w:t>
      </w:r>
      <w:proofErr w:type="gramStart"/>
      <w:r w:rsidRPr="00CC359E">
        <w:rPr>
          <w:rFonts w:ascii="Times" w:hAnsi="Times" w:cs="Times New Roman"/>
          <w:sz w:val="20"/>
          <w:szCs w:val="20"/>
          <w:lang w:eastAsia="en-US"/>
        </w:rPr>
        <w:t>user when they last served an RPC call</w:t>
      </w:r>
      <w:proofErr w:type="gramEnd"/>
      <w:r w:rsidRPr="00CC359E">
        <w:rPr>
          <w:rFonts w:ascii="Times" w:hAnsi="Times" w:cs="Times New Roman"/>
          <w:sz w:val="20"/>
          <w:szCs w:val="20"/>
          <w:lang w:eastAsia="en-US"/>
        </w:rPr>
        <w:t xml:space="preserve">. </w:t>
      </w:r>
    </w:p>
    <w:p w:rsidR="00CC359E" w:rsidRPr="00CC359E" w:rsidRDefault="00CC359E" w:rsidP="00CC359E">
      <w:pPr>
        <w:spacing w:after="0"/>
        <w:rPr>
          <w:rFonts w:ascii="Times" w:eastAsia="Times New Roman" w:hAnsi="Times" w:cs="Times New Roman"/>
          <w:sz w:val="20"/>
          <w:szCs w:val="20"/>
          <w:lang w:eastAsia="en-US"/>
        </w:rPr>
      </w:pPr>
      <w:r>
        <w:rPr>
          <w:rFonts w:ascii="Times" w:eastAsia="Times New Roman" w:hAnsi="Times" w:cs="Times New Roman"/>
          <w:noProof/>
          <w:color w:val="0000FF"/>
          <w:sz w:val="20"/>
          <w:szCs w:val="20"/>
          <w:lang w:eastAsia="en-US"/>
        </w:rPr>
        <w:drawing>
          <wp:inline distT="0" distB="0" distL="0" distR="0">
            <wp:extent cx="5156122" cy="2190345"/>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st of Active RPC Tasks in the HTML interface.">
                      <a:hlinkClick r:id="rId10" tooltip="&quot;List of Active RPC Tasks in the HTML interface.&quot;"/>
                    </pic:cNvPr>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158058" cy="2191168"/>
                    </a:xfrm>
                    <a:prstGeom prst="rect">
                      <a:avLst/>
                    </a:prstGeom>
                    <a:noFill/>
                    <a:ln>
                      <a:noFill/>
                    </a:ln>
                  </pic:spPr>
                </pic:pic>
              </a:graphicData>
            </a:graphic>
          </wp:inline>
        </w:drawing>
      </w:r>
    </w:p>
    <w:p w:rsidR="00CC359E" w:rsidRPr="00CC359E" w:rsidRDefault="00CC359E" w:rsidP="00CC359E">
      <w:pPr>
        <w:spacing w:after="0"/>
        <w:rPr>
          <w:rFonts w:ascii="Times" w:eastAsia="Times New Roman" w:hAnsi="Times" w:cs="Times New Roman"/>
          <w:sz w:val="20"/>
          <w:szCs w:val="20"/>
          <w:lang w:eastAsia="en-US"/>
        </w:rPr>
      </w:pPr>
    </w:p>
    <w:p w:rsidR="00CC359E" w:rsidRPr="00CC359E" w:rsidRDefault="00CC359E" w:rsidP="00CC359E">
      <w:pPr>
        <w:spacing w:after="0"/>
        <w:rPr>
          <w:rFonts w:ascii="Times" w:eastAsia="Times New Roman" w:hAnsi="Times" w:cs="Times New Roman"/>
          <w:sz w:val="20"/>
          <w:szCs w:val="20"/>
          <w:lang w:eastAsia="en-US"/>
        </w:rPr>
      </w:pPr>
      <w:r w:rsidRPr="00CC359E">
        <w:rPr>
          <w:rFonts w:ascii="Times" w:eastAsia="Times New Roman" w:hAnsi="Times" w:cs="Times New Roman"/>
          <w:sz w:val="20"/>
          <w:szCs w:val="20"/>
          <w:lang w:eastAsia="en-US"/>
        </w:rPr>
        <w:t>List of Active RPC Tasks in the HTML interface.</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When a call arrives, the RPC handler's tasks transition to a "RUNNING" state, and they expose more detail about the individual RPC call being serviced. By browsing this view, one can tell if a server is deadlocked due to, say, hung RPC tasks locking up all available RPC handlers, or even if just a few hung RPC tasks are hogging resources and slowing down the relevant server. </w:t>
      </w:r>
    </w:p>
    <w:p w:rsidR="00CC359E" w:rsidRPr="00CC359E" w:rsidRDefault="00CC359E" w:rsidP="00CC359E">
      <w:pPr>
        <w:spacing w:before="100" w:beforeAutospacing="1" w:after="100" w:afterAutospacing="1"/>
        <w:outlineLvl w:val="0"/>
        <w:rPr>
          <w:rFonts w:ascii="Times" w:eastAsia="Times New Roman" w:hAnsi="Times" w:cs="Times New Roman"/>
          <w:b/>
          <w:bCs/>
          <w:kern w:val="36"/>
          <w:sz w:val="48"/>
          <w:szCs w:val="48"/>
          <w:lang w:eastAsia="en-US"/>
        </w:rPr>
      </w:pPr>
      <w:bookmarkStart w:id="1" w:name="HTTP_Exposure"/>
      <w:bookmarkEnd w:id="1"/>
      <w:r w:rsidRPr="00CC359E">
        <w:rPr>
          <w:rFonts w:ascii="Times" w:eastAsia="Times New Roman" w:hAnsi="Times" w:cs="Times New Roman"/>
          <w:b/>
          <w:bCs/>
          <w:kern w:val="36"/>
          <w:sz w:val="48"/>
          <w:szCs w:val="48"/>
          <w:lang w:eastAsia="en-US"/>
        </w:rPr>
        <w:t>HTTP Exposure</w:t>
      </w:r>
    </w:p>
    <w:p w:rsidR="00CC359E" w:rsidRPr="00CC359E" w:rsidRDefault="00CC359E" w:rsidP="00CC359E">
      <w:pPr>
        <w:spacing w:before="100" w:beforeAutospacing="1" w:after="100" w:afterAutospacing="1"/>
        <w:outlineLvl w:val="1"/>
        <w:rPr>
          <w:rFonts w:ascii="Times" w:eastAsia="Times New Roman" w:hAnsi="Times" w:cs="Times New Roman"/>
          <w:b/>
          <w:bCs/>
          <w:sz w:val="36"/>
          <w:szCs w:val="36"/>
          <w:lang w:eastAsia="en-US"/>
        </w:rPr>
      </w:pPr>
      <w:bookmarkStart w:id="2" w:name="HTML"/>
      <w:bookmarkEnd w:id="2"/>
      <w:r w:rsidRPr="00CC359E">
        <w:rPr>
          <w:rFonts w:ascii="Times" w:eastAsia="Times New Roman" w:hAnsi="Times" w:cs="Times New Roman"/>
          <w:b/>
          <w:bCs/>
          <w:sz w:val="36"/>
          <w:szCs w:val="36"/>
          <w:lang w:eastAsia="en-US"/>
        </w:rPr>
        <w:t>HTML</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Currently, the primary way of interacting with the Task Monitor is through its HTML table interface. </w:t>
      </w:r>
      <w:proofErr w:type="gramStart"/>
      <w:r w:rsidRPr="00CC359E">
        <w:rPr>
          <w:rFonts w:ascii="Times" w:hAnsi="Times" w:cs="Times New Roman"/>
          <w:sz w:val="20"/>
          <w:szCs w:val="20"/>
          <w:lang w:eastAsia="en-US"/>
        </w:rPr>
        <w:t>which</w:t>
      </w:r>
      <w:proofErr w:type="gramEnd"/>
      <w:r w:rsidRPr="00CC359E">
        <w:rPr>
          <w:rFonts w:ascii="Times" w:hAnsi="Times" w:cs="Times New Roman"/>
          <w:sz w:val="20"/>
          <w:szCs w:val="20"/>
          <w:lang w:eastAsia="en-US"/>
        </w:rPr>
        <w:t xml:space="preserve"> is exposed on each master's and each region server's status pages. By default, these pages are accessible via </w:t>
      </w:r>
      <w:hyperlink r:id="rId12" w:tooltip="http://desired-servers-address:60010" w:history="1">
        <w:r w:rsidRPr="00CC359E">
          <w:rPr>
            <w:rFonts w:ascii="Times" w:hAnsi="Times" w:cs="Times New Roman"/>
            <w:color w:val="0000FF"/>
            <w:sz w:val="20"/>
            <w:szCs w:val="20"/>
            <w:u w:val="single"/>
            <w:lang w:eastAsia="en-US"/>
          </w:rPr>
          <w:t>http://desired-servers-address:60010</w:t>
        </w:r>
      </w:hyperlink>
      <w:r w:rsidRPr="00CC359E">
        <w:rPr>
          <w:rFonts w:ascii="Times" w:hAnsi="Times" w:cs="Times New Roman"/>
          <w:sz w:val="20"/>
          <w:szCs w:val="20"/>
          <w:lang w:eastAsia="en-US"/>
        </w:rPr>
        <w:t xml:space="preserve"> and </w:t>
      </w:r>
      <w:hyperlink r:id="rId13" w:tooltip="http://desired-servers-address:60030" w:history="1">
        <w:r w:rsidRPr="00CC359E">
          <w:rPr>
            <w:rFonts w:ascii="Times" w:hAnsi="Times" w:cs="Times New Roman"/>
            <w:color w:val="0000FF"/>
            <w:sz w:val="20"/>
            <w:szCs w:val="20"/>
            <w:u w:val="single"/>
            <w:lang w:eastAsia="en-US"/>
          </w:rPr>
          <w:t>http://desired-servers-address:60030</w:t>
        </w:r>
      </w:hyperlink>
      <w:r w:rsidRPr="00CC359E">
        <w:rPr>
          <w:rFonts w:ascii="Times" w:hAnsi="Times" w:cs="Times New Roman"/>
          <w:sz w:val="20"/>
          <w:szCs w:val="20"/>
          <w:lang w:eastAsia="en-US"/>
        </w:rPr>
        <w:t xml:space="preserve">, respectively. Several filters </w:t>
      </w:r>
      <w:proofErr w:type="gramStart"/>
      <w:r w:rsidRPr="00CC359E">
        <w:rPr>
          <w:rFonts w:ascii="Times" w:hAnsi="Times" w:cs="Times New Roman"/>
          <w:sz w:val="20"/>
          <w:szCs w:val="20"/>
          <w:lang w:eastAsia="en-US"/>
        </w:rPr>
        <w:t>are</w:t>
      </w:r>
      <w:proofErr w:type="gramEnd"/>
      <w:r w:rsidRPr="00CC359E">
        <w:rPr>
          <w:rFonts w:ascii="Times" w:hAnsi="Times" w:cs="Times New Roman"/>
          <w:sz w:val="20"/>
          <w:szCs w:val="20"/>
          <w:lang w:eastAsia="en-US"/>
        </w:rPr>
        <w:t xml:space="preserve"> made available in this interface, including: </w:t>
      </w:r>
    </w:p>
    <w:p w:rsidR="00CC359E" w:rsidRPr="00CC359E" w:rsidRDefault="00CC359E" w:rsidP="00CC359E">
      <w:pPr>
        <w:numPr>
          <w:ilvl w:val="0"/>
          <w:numId w:val="3"/>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b/>
          <w:bCs/>
          <w:sz w:val="20"/>
          <w:szCs w:val="20"/>
          <w:lang w:eastAsia="en-US"/>
        </w:rPr>
        <w:t>All Monitored Tasks</w:t>
      </w:r>
      <w:r w:rsidRPr="00CC359E">
        <w:rPr>
          <w:rFonts w:ascii="Times" w:eastAsia="Times New Roman" w:hAnsi="Times" w:cs="Times New Roman"/>
          <w:sz w:val="20"/>
          <w:szCs w:val="20"/>
          <w:lang w:eastAsia="en-US"/>
        </w:rPr>
        <w:t xml:space="preserve"> shows all tasks, including inactive RPC handlers, active RPC calls, and General Tasks. </w:t>
      </w:r>
    </w:p>
    <w:p w:rsidR="00CC359E" w:rsidRPr="00CC359E" w:rsidRDefault="00CC359E" w:rsidP="00CC359E">
      <w:pPr>
        <w:numPr>
          <w:ilvl w:val="0"/>
          <w:numId w:val="3"/>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b/>
          <w:bCs/>
          <w:sz w:val="20"/>
          <w:szCs w:val="20"/>
          <w:lang w:eastAsia="en-US"/>
        </w:rPr>
        <w:t>Non-RPC Tasks</w:t>
      </w:r>
      <w:r w:rsidRPr="00CC359E">
        <w:rPr>
          <w:rFonts w:ascii="Times" w:eastAsia="Times New Roman" w:hAnsi="Times" w:cs="Times New Roman"/>
          <w:sz w:val="20"/>
          <w:szCs w:val="20"/>
          <w:lang w:eastAsia="en-US"/>
        </w:rPr>
        <w:t xml:space="preserve"> </w:t>
      </w:r>
      <w:r w:rsidRPr="00CC359E">
        <w:rPr>
          <w:rFonts w:ascii="Times" w:eastAsia="Times New Roman" w:hAnsi="Times" w:cs="Times New Roman"/>
          <w:color w:val="000000" w:themeColor="text1"/>
          <w:sz w:val="20"/>
          <w:szCs w:val="20"/>
          <w:lang w:eastAsia="en-US"/>
        </w:rPr>
        <w:t>shows all General Tasks, excluding</w:t>
      </w:r>
      <w:r w:rsidRPr="00CC359E">
        <w:rPr>
          <w:rFonts w:ascii="Times" w:eastAsia="Times New Roman" w:hAnsi="Times" w:cs="Times New Roman"/>
          <w:sz w:val="20"/>
          <w:szCs w:val="20"/>
          <w:lang w:eastAsia="en-US"/>
        </w:rPr>
        <w:t xml:space="preserve"> both active and inactive RPC handlers. </w:t>
      </w:r>
    </w:p>
    <w:p w:rsidR="00CC359E" w:rsidRPr="00CC359E" w:rsidRDefault="00CC359E" w:rsidP="00CC359E">
      <w:pPr>
        <w:numPr>
          <w:ilvl w:val="0"/>
          <w:numId w:val="3"/>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b/>
          <w:bCs/>
          <w:sz w:val="20"/>
          <w:szCs w:val="20"/>
          <w:lang w:eastAsia="en-US"/>
        </w:rPr>
        <w:t>All RPC Handlers</w:t>
      </w:r>
      <w:r w:rsidRPr="00CC359E">
        <w:rPr>
          <w:rFonts w:ascii="Times" w:eastAsia="Times New Roman" w:hAnsi="Times" w:cs="Times New Roman"/>
          <w:sz w:val="20"/>
          <w:szCs w:val="20"/>
          <w:lang w:eastAsia="en-US"/>
        </w:rPr>
        <w:t xml:space="preserve"> shows both inactive RPC handlers and active RPC calls. </w:t>
      </w:r>
    </w:p>
    <w:p w:rsidR="00CC359E" w:rsidRPr="00CC359E" w:rsidRDefault="00CC359E" w:rsidP="00CC359E">
      <w:pPr>
        <w:numPr>
          <w:ilvl w:val="0"/>
          <w:numId w:val="3"/>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b/>
          <w:bCs/>
          <w:sz w:val="20"/>
          <w:szCs w:val="20"/>
          <w:lang w:eastAsia="en-US"/>
        </w:rPr>
        <w:t>Active RPC Calls</w:t>
      </w:r>
      <w:r w:rsidRPr="00CC359E">
        <w:rPr>
          <w:rFonts w:ascii="Times" w:eastAsia="Times New Roman" w:hAnsi="Times" w:cs="Times New Roman"/>
          <w:sz w:val="20"/>
          <w:szCs w:val="20"/>
          <w:lang w:eastAsia="en-US"/>
        </w:rPr>
        <w:t xml:space="preserve"> shows only active RPC calls. </w:t>
      </w:r>
    </w:p>
    <w:p w:rsidR="00CC359E" w:rsidRPr="00CC359E" w:rsidRDefault="00CC359E" w:rsidP="00CC359E">
      <w:pPr>
        <w:numPr>
          <w:ilvl w:val="0"/>
          <w:numId w:val="3"/>
        </w:numPr>
        <w:spacing w:before="100" w:beforeAutospacing="1" w:after="100" w:afterAutospacing="1"/>
        <w:rPr>
          <w:rFonts w:ascii="Times" w:eastAsia="Times New Roman" w:hAnsi="Times" w:cs="Times New Roman"/>
          <w:sz w:val="20"/>
          <w:szCs w:val="20"/>
          <w:lang w:eastAsia="en-US"/>
        </w:rPr>
      </w:pPr>
      <w:r w:rsidRPr="00CC359E">
        <w:rPr>
          <w:rFonts w:ascii="Times" w:eastAsia="Times New Roman" w:hAnsi="Times" w:cs="Times New Roman"/>
          <w:b/>
          <w:bCs/>
          <w:sz w:val="20"/>
          <w:szCs w:val="20"/>
          <w:lang w:eastAsia="en-US"/>
        </w:rPr>
        <w:t>Client Operations</w:t>
      </w:r>
      <w:r w:rsidRPr="00CC359E">
        <w:rPr>
          <w:rFonts w:ascii="Times" w:eastAsia="Times New Roman" w:hAnsi="Times" w:cs="Times New Roman"/>
          <w:sz w:val="20"/>
          <w:szCs w:val="20"/>
          <w:lang w:eastAsia="en-US"/>
        </w:rPr>
        <w:t xml:space="preserve"> shows only those active RPC calls that correspond to client operations (e.g. Gets, Puts, Deletes, </w:t>
      </w:r>
      <w:proofErr w:type="spellStart"/>
      <w:r w:rsidRPr="00CC359E">
        <w:rPr>
          <w:rFonts w:ascii="Times" w:eastAsia="Times New Roman" w:hAnsi="Times" w:cs="Times New Roman"/>
          <w:sz w:val="20"/>
          <w:szCs w:val="20"/>
          <w:lang w:eastAsia="en-US"/>
        </w:rPr>
        <w:t>MultiPuts</w:t>
      </w:r>
      <w:proofErr w:type="spellEnd"/>
      <w:r w:rsidRPr="00CC359E">
        <w:rPr>
          <w:rFonts w:ascii="Times" w:eastAsia="Times New Roman" w:hAnsi="Times" w:cs="Times New Roman"/>
          <w:sz w:val="20"/>
          <w:szCs w:val="20"/>
          <w:lang w:eastAsia="en-US"/>
        </w:rPr>
        <w:t xml:space="preserve">). For more detail on client </w:t>
      </w:r>
      <w:r w:rsidRPr="00CC359E">
        <w:rPr>
          <w:rFonts w:ascii="Times" w:eastAsia="Times New Roman" w:hAnsi="Times" w:cs="Times New Roman"/>
          <w:color w:val="000000" w:themeColor="text1"/>
          <w:sz w:val="20"/>
          <w:szCs w:val="20"/>
          <w:lang w:eastAsia="en-US"/>
        </w:rPr>
        <w:t xml:space="preserve">operations, see </w:t>
      </w:r>
      <w:r>
        <w:rPr>
          <w:rFonts w:ascii="Times" w:eastAsia="Times New Roman" w:hAnsi="Times" w:cs="Times New Roman"/>
          <w:color w:val="000000" w:themeColor="text1"/>
          <w:sz w:val="20"/>
          <w:szCs w:val="20"/>
          <w:lang w:eastAsia="en-US"/>
        </w:rPr>
        <w:t xml:space="preserve">the Slow Query </w:t>
      </w:r>
      <w:r w:rsidRPr="00CC359E">
        <w:rPr>
          <w:rFonts w:ascii="Times" w:eastAsia="Times New Roman" w:hAnsi="Times" w:cs="Times New Roman"/>
          <w:color w:val="000000" w:themeColor="text1"/>
          <w:sz w:val="20"/>
          <w:szCs w:val="20"/>
          <w:lang w:eastAsia="en-US"/>
        </w:rPr>
        <w:t>Log</w:t>
      </w:r>
      <w:r>
        <w:rPr>
          <w:rFonts w:ascii="Times" w:eastAsia="Times New Roman" w:hAnsi="Times" w:cs="Times New Roman"/>
          <w:color w:val="000000" w:themeColor="text1"/>
          <w:sz w:val="20"/>
          <w:szCs w:val="20"/>
          <w:lang w:eastAsia="en-US"/>
        </w:rPr>
        <w:t xml:space="preserve"> documentation.</w:t>
      </w:r>
      <w:r w:rsidRPr="00CC359E">
        <w:rPr>
          <w:rFonts w:ascii="Times" w:eastAsia="Times New Roman" w:hAnsi="Times" w:cs="Times New Roman"/>
          <w:sz w:val="20"/>
          <w:szCs w:val="20"/>
          <w:lang w:eastAsia="en-US"/>
        </w:rPr>
        <w:t xml:space="preserve"> </w:t>
      </w:r>
    </w:p>
    <w:p w:rsidR="00CC359E" w:rsidRPr="00CC359E" w:rsidRDefault="00CC359E" w:rsidP="00CC359E">
      <w:pPr>
        <w:spacing w:before="100" w:beforeAutospacing="1" w:after="100" w:afterAutospacing="1"/>
        <w:outlineLvl w:val="1"/>
        <w:rPr>
          <w:rFonts w:ascii="Times" w:eastAsia="Times New Roman" w:hAnsi="Times" w:cs="Times New Roman"/>
          <w:b/>
          <w:bCs/>
          <w:sz w:val="36"/>
          <w:szCs w:val="36"/>
          <w:lang w:eastAsia="en-US"/>
        </w:rPr>
      </w:pPr>
      <w:bookmarkStart w:id="3" w:name="JSON"/>
      <w:bookmarkEnd w:id="3"/>
      <w:r w:rsidRPr="00CC359E">
        <w:rPr>
          <w:rFonts w:ascii="Times" w:eastAsia="Times New Roman" w:hAnsi="Times" w:cs="Times New Roman"/>
          <w:b/>
          <w:bCs/>
          <w:sz w:val="36"/>
          <w:szCs w:val="36"/>
          <w:lang w:eastAsia="en-US"/>
        </w:rPr>
        <w:t>JSON</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Once viewing any given filter, the user can also click the "View as JSON" link to see the current state of tasks under the currently active filter. This is meant mostly for scripts; administrators can request this link periodically to check on the health and activity of the servers in their cluster. The JSON structure is provided as a list of objects that each </w:t>
      </w:r>
      <w:proofErr w:type="gramStart"/>
      <w:r w:rsidRPr="00CC359E">
        <w:rPr>
          <w:rFonts w:ascii="Times" w:hAnsi="Times" w:cs="Times New Roman"/>
          <w:sz w:val="20"/>
          <w:szCs w:val="20"/>
          <w:lang w:eastAsia="en-US"/>
        </w:rPr>
        <w:t>represent</w:t>
      </w:r>
      <w:proofErr w:type="gramEnd"/>
      <w:r w:rsidRPr="00CC359E">
        <w:rPr>
          <w:rFonts w:ascii="Times" w:hAnsi="Times" w:cs="Times New Roman"/>
          <w:sz w:val="20"/>
          <w:szCs w:val="20"/>
          <w:lang w:eastAsia="en-US"/>
        </w:rPr>
        <w:t xml:space="preserve"> a single, currently active call. For example, consider the following JSON object that represents a </w:t>
      </w:r>
      <w:proofErr w:type="gramStart"/>
      <w:r w:rsidRPr="00CC359E">
        <w:rPr>
          <w:rFonts w:ascii="Times" w:hAnsi="Times" w:cs="Times New Roman"/>
          <w:sz w:val="20"/>
          <w:szCs w:val="20"/>
          <w:lang w:eastAsia="en-US"/>
        </w:rPr>
        <w:t>recently-completed</w:t>
      </w:r>
      <w:proofErr w:type="gramEnd"/>
      <w:r w:rsidRPr="00CC359E">
        <w:rPr>
          <w:rFonts w:ascii="Times" w:hAnsi="Times" w:cs="Times New Roman"/>
          <w:sz w:val="20"/>
          <w:szCs w:val="20"/>
          <w:lang w:eastAsia="en-US"/>
        </w:rPr>
        <w:t xml:space="preserve"> column family flush: </w:t>
      </w:r>
    </w:p>
    <w:p w:rsidR="00CC359E" w:rsidRPr="00CC359E" w:rsidRDefault="00CC359E" w:rsidP="00CC3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r w:rsidRPr="00CC359E">
        <w:rPr>
          <w:rFonts w:ascii="Courier" w:hAnsi="Courier" w:cs="Courier"/>
          <w:sz w:val="20"/>
          <w:szCs w:val="20"/>
          <w:lang w:eastAsia="en-US"/>
        </w:rPr>
        <w:t>{"</w:t>
      </w:r>
      <w:proofErr w:type="gramStart"/>
      <w:r w:rsidRPr="00CC359E">
        <w:rPr>
          <w:rFonts w:ascii="Courier" w:hAnsi="Courier" w:cs="Courier"/>
          <w:sz w:val="20"/>
          <w:szCs w:val="20"/>
          <w:lang w:eastAsia="en-US"/>
        </w:rPr>
        <w:t>statustimems</w:t>
      </w:r>
      <w:proofErr w:type="gramEnd"/>
      <w:r w:rsidRPr="00CC359E">
        <w:rPr>
          <w:rFonts w:ascii="Courier" w:hAnsi="Courier" w:cs="Courier"/>
          <w:sz w:val="20"/>
          <w:szCs w:val="20"/>
          <w:lang w:eastAsia="en-US"/>
        </w:rPr>
        <w:t>":1315511766156,"status":"Flush successful","starttimems":1315511763284,"description":"Flushing</w:t>
      </w:r>
      <w:r>
        <w:rPr>
          <w:rFonts w:ascii="Courier" w:hAnsi="Courier" w:cs="Courier"/>
          <w:sz w:val="20"/>
          <w:szCs w:val="20"/>
          <w:lang w:eastAsia="en-US"/>
        </w:rPr>
        <w:t xml:space="preserve"> </w:t>
      </w:r>
      <w:r w:rsidRPr="00CC359E">
        <w:rPr>
          <w:rFonts w:ascii="Courier" w:hAnsi="Courier" w:cs="Courier"/>
          <w:sz w:val="20"/>
          <w:szCs w:val="20"/>
          <w:lang w:eastAsia="en-US"/>
        </w:rPr>
        <w:t>riley,22222222,1313786585829.4c1e3089907d026d403811ffa14794c4.","state":"COMPLETE","statetimems":1315511766156}</w:t>
      </w:r>
    </w:p>
    <w:p w:rsidR="00CC359E" w:rsidRPr="00CC359E" w:rsidRDefault="00CC359E" w:rsidP="00CC359E">
      <w:pPr>
        <w:spacing w:before="100" w:beforeAutospacing="1" w:after="100" w:afterAutospacing="1"/>
        <w:rPr>
          <w:rFonts w:ascii="Times" w:hAnsi="Times" w:cs="Times New Roman"/>
          <w:sz w:val="20"/>
          <w:szCs w:val="20"/>
          <w:lang w:eastAsia="en-US"/>
        </w:rPr>
      </w:pPr>
      <w:r w:rsidRPr="00CC359E">
        <w:rPr>
          <w:rFonts w:ascii="Times" w:hAnsi="Times" w:cs="Times New Roman"/>
          <w:sz w:val="20"/>
          <w:szCs w:val="20"/>
          <w:lang w:eastAsia="en-US"/>
        </w:rPr>
        <w:t xml:space="preserve">The following JSON object represents a currently running </w:t>
      </w:r>
      <w:proofErr w:type="spellStart"/>
      <w:r w:rsidRPr="00CC359E">
        <w:rPr>
          <w:rFonts w:ascii="Times" w:hAnsi="Times" w:cs="Times New Roman"/>
          <w:sz w:val="20"/>
          <w:szCs w:val="20"/>
          <w:lang w:eastAsia="en-US"/>
        </w:rPr>
        <w:t>multiPut</w:t>
      </w:r>
      <w:proofErr w:type="spellEnd"/>
      <w:r w:rsidRPr="00CC359E">
        <w:rPr>
          <w:rFonts w:ascii="Times" w:hAnsi="Times" w:cs="Times New Roman"/>
          <w:sz w:val="20"/>
          <w:szCs w:val="20"/>
          <w:lang w:eastAsia="en-US"/>
        </w:rPr>
        <w:t xml:space="preserve"> operation. In addition to the information seen above, we also have a fingerprint and some details of the individual puts available to us in this structure. Similar information is available for other client operations such as Gets, Deletes, Scans, and individual Puts. </w:t>
      </w:r>
    </w:p>
    <w:p w:rsidR="00CC359E" w:rsidRPr="00CC359E" w:rsidRDefault="00CC359E" w:rsidP="00CC3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w:hAnsi="Courier" w:cs="Courier"/>
          <w:sz w:val="20"/>
          <w:szCs w:val="20"/>
          <w:lang w:eastAsia="en-US"/>
        </w:rPr>
      </w:pPr>
      <w:r w:rsidRPr="00CC359E">
        <w:rPr>
          <w:rFonts w:ascii="Courier" w:hAnsi="Courier" w:cs="Courier"/>
          <w:sz w:val="20"/>
          <w:szCs w:val="20"/>
          <w:lang w:eastAsia="en-US"/>
        </w:rPr>
        <w:t>{"</w:t>
      </w:r>
      <w:proofErr w:type="spellStart"/>
      <w:proofErr w:type="gramStart"/>
      <w:r w:rsidRPr="00CC359E">
        <w:rPr>
          <w:rFonts w:ascii="Courier" w:hAnsi="Courier" w:cs="Courier"/>
          <w:sz w:val="20"/>
          <w:szCs w:val="20"/>
          <w:lang w:eastAsia="en-US"/>
        </w:rPr>
        <w:t>rpcCall</w:t>
      </w:r>
      <w:proofErr w:type="spellEnd"/>
      <w:proofErr w:type="gramEnd"/>
      <w:r w:rsidRPr="00CC359E">
        <w:rPr>
          <w:rFonts w:ascii="Courier" w:hAnsi="Courier" w:cs="Courier"/>
          <w:sz w:val="20"/>
          <w:szCs w:val="20"/>
          <w:lang w:eastAsia="en-US"/>
        </w:rPr>
        <w:t>":{"starttimems":1315510182172,"queuetimems":1315510182171,"remoteport":37016,"method":"multiPut","params":[{"tables":{"riley":{"puts":[{"totalColumns":10,"families":{"actions":[{"timestamp":1315510182172,"qualifier":"0","vlen":388},{"timestamp":1315510182172,"qualifier":"1","vlen":439},{"timestamp":1315510182172,"qualifier":"2","vlen":701},{"timestamp":1315510182172,"qualifier":"3","vlen":645}]},"row":"f82be9b9f94639088b4a9bd788d9b02e:104699"}],"families":["actions"]}},"totalPuts":1}],"clientaddress":"10.30.223.193","packetlength":-1},"</w:t>
      </w:r>
      <w:proofErr w:type="spellStart"/>
      <w:r w:rsidRPr="00CC359E">
        <w:rPr>
          <w:rFonts w:ascii="Courier" w:hAnsi="Courier" w:cs="Courier"/>
          <w:sz w:val="20"/>
          <w:szCs w:val="20"/>
          <w:lang w:eastAsia="en-US"/>
        </w:rPr>
        <w:t>statustimems</w:t>
      </w:r>
      <w:proofErr w:type="spellEnd"/>
      <w:r w:rsidRPr="00CC359E">
        <w:rPr>
          <w:rFonts w:ascii="Courier" w:hAnsi="Courier" w:cs="Courier"/>
          <w:sz w:val="20"/>
          <w:szCs w:val="20"/>
          <w:lang w:eastAsia="en-US"/>
        </w:rPr>
        <w:t>":-1,"status":"Servicing call from 10.30.223.193:37016: multiPut","starttimems":1315510112708,"description":"IPC Server handler 295 on 60020","state":"RUNNING","statetimems":-1}</w:t>
      </w:r>
    </w:p>
    <w:p w:rsidR="00AF2C67" w:rsidRPr="00CC359E" w:rsidRDefault="00AF2C67">
      <w:pPr>
        <w:rPr>
          <w:vertAlign w:val="subscript"/>
        </w:rPr>
      </w:pPr>
    </w:p>
    <w:sectPr w:rsidR="00AF2C67" w:rsidRPr="00CC359E" w:rsidSect="002A68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1B93"/>
    <w:multiLevelType w:val="multilevel"/>
    <w:tmpl w:val="2BEE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40002"/>
    <w:multiLevelType w:val="multilevel"/>
    <w:tmpl w:val="E5C2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1E3D1A"/>
    <w:multiLevelType w:val="multilevel"/>
    <w:tmpl w:val="88C2F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59E"/>
    <w:rsid w:val="002A6817"/>
    <w:rsid w:val="00AF2C67"/>
    <w:rsid w:val="00CC359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BA5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C359E"/>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CC359E"/>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59E"/>
    <w:rPr>
      <w:rFonts w:ascii="Times" w:hAnsi="Times"/>
      <w:b/>
      <w:bCs/>
      <w:kern w:val="36"/>
      <w:sz w:val="48"/>
      <w:szCs w:val="48"/>
      <w:lang w:eastAsia="en-US"/>
    </w:rPr>
  </w:style>
  <w:style w:type="character" w:customStyle="1" w:styleId="Heading2Char">
    <w:name w:val="Heading 2 Char"/>
    <w:basedOn w:val="DefaultParagraphFont"/>
    <w:link w:val="Heading2"/>
    <w:uiPriority w:val="9"/>
    <w:rsid w:val="00CC359E"/>
    <w:rPr>
      <w:rFonts w:ascii="Times" w:hAnsi="Times"/>
      <w:b/>
      <w:bCs/>
      <w:sz w:val="36"/>
      <w:szCs w:val="36"/>
      <w:lang w:eastAsia="en-US"/>
    </w:rPr>
  </w:style>
  <w:style w:type="character" w:customStyle="1" w:styleId="mw-headline">
    <w:name w:val="mw-headline"/>
    <w:basedOn w:val="DefaultParagraphFont"/>
    <w:rsid w:val="00CC359E"/>
  </w:style>
  <w:style w:type="paragraph" w:styleId="NormalWeb">
    <w:name w:val="Normal (Web)"/>
    <w:basedOn w:val="Normal"/>
    <w:uiPriority w:val="99"/>
    <w:semiHidden/>
    <w:unhideWhenUsed/>
    <w:rsid w:val="00CC359E"/>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semiHidden/>
    <w:unhideWhenUsed/>
    <w:rsid w:val="00CC359E"/>
    <w:rPr>
      <w:color w:val="0000FF"/>
      <w:u w:val="single"/>
    </w:rPr>
  </w:style>
  <w:style w:type="character" w:customStyle="1" w:styleId="editsection">
    <w:name w:val="editsection"/>
    <w:basedOn w:val="DefaultParagraphFont"/>
    <w:rsid w:val="00CC359E"/>
  </w:style>
  <w:style w:type="paragraph" w:styleId="HTMLPreformatted">
    <w:name w:val="HTML Preformatted"/>
    <w:basedOn w:val="Normal"/>
    <w:link w:val="HTMLPreformattedChar"/>
    <w:uiPriority w:val="99"/>
    <w:semiHidden/>
    <w:unhideWhenUsed/>
    <w:rsid w:val="00CC3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lang w:eastAsia="en-US"/>
    </w:rPr>
  </w:style>
  <w:style w:type="character" w:customStyle="1" w:styleId="HTMLPreformattedChar">
    <w:name w:val="HTML Preformatted Char"/>
    <w:basedOn w:val="DefaultParagraphFont"/>
    <w:link w:val="HTMLPreformatted"/>
    <w:uiPriority w:val="99"/>
    <w:semiHidden/>
    <w:rsid w:val="00CC359E"/>
    <w:rPr>
      <w:rFonts w:ascii="Courier" w:hAnsi="Courier" w:cs="Courier"/>
      <w:sz w:val="20"/>
      <w:szCs w:val="20"/>
      <w:lang w:eastAsia="en-US"/>
    </w:rPr>
  </w:style>
  <w:style w:type="character" w:customStyle="1" w:styleId="br0">
    <w:name w:val="br0"/>
    <w:basedOn w:val="DefaultParagraphFont"/>
    <w:rsid w:val="00CC359E"/>
  </w:style>
  <w:style w:type="character" w:customStyle="1" w:styleId="st0">
    <w:name w:val="st0"/>
    <w:basedOn w:val="DefaultParagraphFont"/>
    <w:rsid w:val="00CC359E"/>
  </w:style>
  <w:style w:type="character" w:customStyle="1" w:styleId="sy0">
    <w:name w:val="sy0"/>
    <w:basedOn w:val="DefaultParagraphFont"/>
    <w:rsid w:val="00CC359E"/>
  </w:style>
  <w:style w:type="character" w:customStyle="1" w:styleId="nu0">
    <w:name w:val="nu0"/>
    <w:basedOn w:val="DefaultParagraphFont"/>
    <w:rsid w:val="00CC359E"/>
  </w:style>
  <w:style w:type="paragraph" w:styleId="BalloonText">
    <w:name w:val="Balloon Text"/>
    <w:basedOn w:val="Normal"/>
    <w:link w:val="BalloonTextChar"/>
    <w:uiPriority w:val="99"/>
    <w:semiHidden/>
    <w:unhideWhenUsed/>
    <w:rsid w:val="00CC359E"/>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C359E"/>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C359E"/>
    <w:pPr>
      <w:spacing w:before="100" w:beforeAutospacing="1" w:after="100" w:afterAutospacing="1"/>
      <w:outlineLvl w:val="0"/>
    </w:pPr>
    <w:rPr>
      <w:rFonts w:ascii="Times" w:hAnsi="Times"/>
      <w:b/>
      <w:bCs/>
      <w:kern w:val="36"/>
      <w:sz w:val="48"/>
      <w:szCs w:val="48"/>
      <w:lang w:eastAsia="en-US"/>
    </w:rPr>
  </w:style>
  <w:style w:type="paragraph" w:styleId="Heading2">
    <w:name w:val="heading 2"/>
    <w:basedOn w:val="Normal"/>
    <w:link w:val="Heading2Char"/>
    <w:uiPriority w:val="9"/>
    <w:qFormat/>
    <w:rsid w:val="00CC359E"/>
    <w:pPr>
      <w:spacing w:before="100" w:beforeAutospacing="1" w:after="100" w:afterAutospacing="1"/>
      <w:outlineLvl w:val="1"/>
    </w:pPr>
    <w:rPr>
      <w:rFonts w:ascii="Times" w:hAnsi="Times"/>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59E"/>
    <w:rPr>
      <w:rFonts w:ascii="Times" w:hAnsi="Times"/>
      <w:b/>
      <w:bCs/>
      <w:kern w:val="36"/>
      <w:sz w:val="48"/>
      <w:szCs w:val="48"/>
      <w:lang w:eastAsia="en-US"/>
    </w:rPr>
  </w:style>
  <w:style w:type="character" w:customStyle="1" w:styleId="Heading2Char">
    <w:name w:val="Heading 2 Char"/>
    <w:basedOn w:val="DefaultParagraphFont"/>
    <w:link w:val="Heading2"/>
    <w:uiPriority w:val="9"/>
    <w:rsid w:val="00CC359E"/>
    <w:rPr>
      <w:rFonts w:ascii="Times" w:hAnsi="Times"/>
      <w:b/>
      <w:bCs/>
      <w:sz w:val="36"/>
      <w:szCs w:val="36"/>
      <w:lang w:eastAsia="en-US"/>
    </w:rPr>
  </w:style>
  <w:style w:type="character" w:customStyle="1" w:styleId="mw-headline">
    <w:name w:val="mw-headline"/>
    <w:basedOn w:val="DefaultParagraphFont"/>
    <w:rsid w:val="00CC359E"/>
  </w:style>
  <w:style w:type="paragraph" w:styleId="NormalWeb">
    <w:name w:val="Normal (Web)"/>
    <w:basedOn w:val="Normal"/>
    <w:uiPriority w:val="99"/>
    <w:semiHidden/>
    <w:unhideWhenUsed/>
    <w:rsid w:val="00CC359E"/>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semiHidden/>
    <w:unhideWhenUsed/>
    <w:rsid w:val="00CC359E"/>
    <w:rPr>
      <w:color w:val="0000FF"/>
      <w:u w:val="single"/>
    </w:rPr>
  </w:style>
  <w:style w:type="character" w:customStyle="1" w:styleId="editsection">
    <w:name w:val="editsection"/>
    <w:basedOn w:val="DefaultParagraphFont"/>
    <w:rsid w:val="00CC359E"/>
  </w:style>
  <w:style w:type="paragraph" w:styleId="HTMLPreformatted">
    <w:name w:val="HTML Preformatted"/>
    <w:basedOn w:val="Normal"/>
    <w:link w:val="HTMLPreformattedChar"/>
    <w:uiPriority w:val="99"/>
    <w:semiHidden/>
    <w:unhideWhenUsed/>
    <w:rsid w:val="00CC3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sz w:val="20"/>
      <w:szCs w:val="20"/>
      <w:lang w:eastAsia="en-US"/>
    </w:rPr>
  </w:style>
  <w:style w:type="character" w:customStyle="1" w:styleId="HTMLPreformattedChar">
    <w:name w:val="HTML Preformatted Char"/>
    <w:basedOn w:val="DefaultParagraphFont"/>
    <w:link w:val="HTMLPreformatted"/>
    <w:uiPriority w:val="99"/>
    <w:semiHidden/>
    <w:rsid w:val="00CC359E"/>
    <w:rPr>
      <w:rFonts w:ascii="Courier" w:hAnsi="Courier" w:cs="Courier"/>
      <w:sz w:val="20"/>
      <w:szCs w:val="20"/>
      <w:lang w:eastAsia="en-US"/>
    </w:rPr>
  </w:style>
  <w:style w:type="character" w:customStyle="1" w:styleId="br0">
    <w:name w:val="br0"/>
    <w:basedOn w:val="DefaultParagraphFont"/>
    <w:rsid w:val="00CC359E"/>
  </w:style>
  <w:style w:type="character" w:customStyle="1" w:styleId="st0">
    <w:name w:val="st0"/>
    <w:basedOn w:val="DefaultParagraphFont"/>
    <w:rsid w:val="00CC359E"/>
  </w:style>
  <w:style w:type="character" w:customStyle="1" w:styleId="sy0">
    <w:name w:val="sy0"/>
    <w:basedOn w:val="DefaultParagraphFont"/>
    <w:rsid w:val="00CC359E"/>
  </w:style>
  <w:style w:type="character" w:customStyle="1" w:styleId="nu0">
    <w:name w:val="nu0"/>
    <w:basedOn w:val="DefaultParagraphFont"/>
    <w:rsid w:val="00CC359E"/>
  </w:style>
  <w:style w:type="paragraph" w:styleId="BalloonText">
    <w:name w:val="Balloon Text"/>
    <w:basedOn w:val="Normal"/>
    <w:link w:val="BalloonTextChar"/>
    <w:uiPriority w:val="99"/>
    <w:semiHidden/>
    <w:unhideWhenUsed/>
    <w:rsid w:val="00CC359E"/>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C359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355562">
      <w:bodyDiv w:val="1"/>
      <w:marLeft w:val="0"/>
      <w:marRight w:val="0"/>
      <w:marTop w:val="0"/>
      <w:marBottom w:val="0"/>
      <w:divBdr>
        <w:top w:val="none" w:sz="0" w:space="0" w:color="auto"/>
        <w:left w:val="none" w:sz="0" w:space="0" w:color="auto"/>
        <w:bottom w:val="none" w:sz="0" w:space="0" w:color="auto"/>
        <w:right w:val="none" w:sz="0" w:space="0" w:color="auto"/>
      </w:divBdr>
      <w:divsChild>
        <w:div w:id="1472214320">
          <w:marLeft w:val="0"/>
          <w:marRight w:val="0"/>
          <w:marTop w:val="0"/>
          <w:marBottom w:val="0"/>
          <w:divBdr>
            <w:top w:val="none" w:sz="0" w:space="0" w:color="auto"/>
            <w:left w:val="none" w:sz="0" w:space="0" w:color="auto"/>
            <w:bottom w:val="none" w:sz="0" w:space="0" w:color="auto"/>
            <w:right w:val="none" w:sz="0" w:space="0" w:color="auto"/>
          </w:divBdr>
          <w:divsChild>
            <w:div w:id="1331519260">
              <w:marLeft w:val="0"/>
              <w:marRight w:val="0"/>
              <w:marTop w:val="0"/>
              <w:marBottom w:val="0"/>
              <w:divBdr>
                <w:top w:val="none" w:sz="0" w:space="0" w:color="auto"/>
                <w:left w:val="none" w:sz="0" w:space="0" w:color="auto"/>
                <w:bottom w:val="none" w:sz="0" w:space="0" w:color="auto"/>
                <w:right w:val="none" w:sz="0" w:space="0" w:color="auto"/>
              </w:divBdr>
              <w:divsChild>
                <w:div w:id="1223448044">
                  <w:marLeft w:val="0"/>
                  <w:marRight w:val="0"/>
                  <w:marTop w:val="0"/>
                  <w:marBottom w:val="0"/>
                  <w:divBdr>
                    <w:top w:val="none" w:sz="0" w:space="0" w:color="auto"/>
                    <w:left w:val="none" w:sz="0" w:space="0" w:color="auto"/>
                    <w:bottom w:val="none" w:sz="0" w:space="0" w:color="auto"/>
                    <w:right w:val="none" w:sz="0" w:space="0" w:color="auto"/>
                  </w:divBdr>
                  <w:divsChild>
                    <w:div w:id="54745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13330">
          <w:marLeft w:val="0"/>
          <w:marRight w:val="0"/>
          <w:marTop w:val="0"/>
          <w:marBottom w:val="0"/>
          <w:divBdr>
            <w:top w:val="none" w:sz="0" w:space="0" w:color="auto"/>
            <w:left w:val="none" w:sz="0" w:space="0" w:color="auto"/>
            <w:bottom w:val="none" w:sz="0" w:space="0" w:color="auto"/>
            <w:right w:val="none" w:sz="0" w:space="0" w:color="auto"/>
          </w:divBdr>
          <w:divsChild>
            <w:div w:id="1567953948">
              <w:marLeft w:val="0"/>
              <w:marRight w:val="0"/>
              <w:marTop w:val="0"/>
              <w:marBottom w:val="0"/>
              <w:divBdr>
                <w:top w:val="none" w:sz="0" w:space="0" w:color="auto"/>
                <w:left w:val="none" w:sz="0" w:space="0" w:color="auto"/>
                <w:bottom w:val="none" w:sz="0" w:space="0" w:color="auto"/>
                <w:right w:val="none" w:sz="0" w:space="0" w:color="auto"/>
              </w:divBdr>
              <w:divsChild>
                <w:div w:id="1015772020">
                  <w:marLeft w:val="0"/>
                  <w:marRight w:val="0"/>
                  <w:marTop w:val="0"/>
                  <w:marBottom w:val="0"/>
                  <w:divBdr>
                    <w:top w:val="none" w:sz="0" w:space="0" w:color="auto"/>
                    <w:left w:val="none" w:sz="0" w:space="0" w:color="auto"/>
                    <w:bottom w:val="none" w:sz="0" w:space="0" w:color="auto"/>
                    <w:right w:val="none" w:sz="0" w:space="0" w:color="auto"/>
                  </w:divBdr>
                  <w:divsChild>
                    <w:div w:id="87388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62608">
          <w:marLeft w:val="0"/>
          <w:marRight w:val="0"/>
          <w:marTop w:val="0"/>
          <w:marBottom w:val="0"/>
          <w:divBdr>
            <w:top w:val="none" w:sz="0" w:space="0" w:color="auto"/>
            <w:left w:val="none" w:sz="0" w:space="0" w:color="auto"/>
            <w:bottom w:val="none" w:sz="0" w:space="0" w:color="auto"/>
            <w:right w:val="none" w:sz="0" w:space="0" w:color="auto"/>
          </w:divBdr>
          <w:divsChild>
            <w:div w:id="2076319965">
              <w:marLeft w:val="0"/>
              <w:marRight w:val="0"/>
              <w:marTop w:val="0"/>
              <w:marBottom w:val="0"/>
              <w:divBdr>
                <w:top w:val="none" w:sz="0" w:space="0" w:color="auto"/>
                <w:left w:val="none" w:sz="0" w:space="0" w:color="auto"/>
                <w:bottom w:val="none" w:sz="0" w:space="0" w:color="auto"/>
                <w:right w:val="none" w:sz="0" w:space="0" w:color="auto"/>
              </w:divBdr>
              <w:divsChild>
                <w:div w:id="1942028568">
                  <w:marLeft w:val="0"/>
                  <w:marRight w:val="0"/>
                  <w:marTop w:val="0"/>
                  <w:marBottom w:val="0"/>
                  <w:divBdr>
                    <w:top w:val="none" w:sz="0" w:space="0" w:color="auto"/>
                    <w:left w:val="none" w:sz="0" w:space="0" w:color="auto"/>
                    <w:bottom w:val="none" w:sz="0" w:space="0" w:color="auto"/>
                    <w:right w:val="none" w:sz="0" w:space="0" w:color="auto"/>
                  </w:divBdr>
                  <w:divsChild>
                    <w:div w:id="88625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37917">
          <w:marLeft w:val="0"/>
          <w:marRight w:val="0"/>
          <w:marTop w:val="0"/>
          <w:marBottom w:val="0"/>
          <w:divBdr>
            <w:top w:val="none" w:sz="0" w:space="0" w:color="auto"/>
            <w:left w:val="none" w:sz="0" w:space="0" w:color="auto"/>
            <w:bottom w:val="none" w:sz="0" w:space="0" w:color="auto"/>
            <w:right w:val="none" w:sz="0" w:space="0" w:color="auto"/>
          </w:divBdr>
        </w:div>
        <w:div w:id="140995594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yperlink" Target="http://desired-servers-address:60010" TargetMode="External"/><Relationship Id="rId13" Type="http://schemas.openxmlformats.org/officeDocument/2006/relationships/hyperlink" Target="http://desired-servers-address:60030"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our.intern.facebook.com/intern/wiki/index.php/Image:HBase--Task_Monitor--general_tasks.png" TargetMode="External"/><Relationship Id="rId7" Type="http://schemas.openxmlformats.org/officeDocument/2006/relationships/image" Target="media/image1.png"/><Relationship Id="rId8" Type="http://schemas.openxmlformats.org/officeDocument/2006/relationships/hyperlink" Target="https://our.intern.facebook.com/intern/wiki/index.php/Image:HBase--Task_Monitor--idle_rpc_handlers.png" TargetMode="External"/><Relationship Id="rId9" Type="http://schemas.openxmlformats.org/officeDocument/2006/relationships/image" Target="media/image2.png"/><Relationship Id="rId10" Type="http://schemas.openxmlformats.org/officeDocument/2006/relationships/hyperlink" Target="https://our.intern.facebook.com/intern/wiki/index.php/Image:HBase--Task_Monitor--rpc_tasks.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707</Words>
  <Characters>4034</Characters>
  <Application>Microsoft Macintosh Word</Application>
  <DocSecurity>0</DocSecurity>
  <Lines>33</Lines>
  <Paragraphs>9</Paragraphs>
  <ScaleCrop>false</ScaleCrop>
  <Company/>
  <LinksUpToDate>false</LinksUpToDate>
  <CharactersWithSpaces>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2011-09-08T20:23:00Z</dcterms:created>
  <dcterms:modified xsi:type="dcterms:W3CDTF">2011-09-08T22:02:00Z</dcterms:modified>
</cp:coreProperties>
</file>